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16F9" w14:textId="77777777" w:rsidR="000D2814" w:rsidRDefault="000D2814">
      <w:pPr>
        <w:pStyle w:val="Normal1"/>
        <w:spacing w:after="0" w:line="240" w:lineRule="auto"/>
        <w:jc w:val="center"/>
        <w:rPr>
          <w:rFonts w:ascii="Cambria" w:eastAsia="Cambria" w:hAnsi="Cambria" w:cs="Cambria"/>
          <w:b/>
          <w:sz w:val="24"/>
          <w:szCs w:val="24"/>
        </w:rPr>
      </w:pPr>
      <w:bookmarkStart w:id="0" w:name="_gjdgxs" w:colFirst="0" w:colLast="0"/>
      <w:bookmarkStart w:id="1" w:name="_GoBack"/>
      <w:bookmarkEnd w:id="0"/>
      <w:bookmarkEnd w:id="1"/>
    </w:p>
    <w:p w14:paraId="74E416FA" w14:textId="77777777" w:rsidR="000D2814" w:rsidRDefault="000D2814">
      <w:pPr>
        <w:pStyle w:val="Normal1"/>
        <w:spacing w:after="0" w:line="240" w:lineRule="auto"/>
        <w:jc w:val="center"/>
        <w:rPr>
          <w:rFonts w:ascii="Cambria" w:eastAsia="Cambria" w:hAnsi="Cambria" w:cs="Cambria"/>
          <w:b/>
          <w:sz w:val="24"/>
          <w:szCs w:val="24"/>
        </w:rPr>
      </w:pPr>
      <w:bookmarkStart w:id="2" w:name="_egnvzfm5gsvi" w:colFirst="0" w:colLast="0"/>
      <w:bookmarkEnd w:id="2"/>
    </w:p>
    <w:p w14:paraId="74E416FB" w14:textId="77777777" w:rsidR="00CB1B02" w:rsidRDefault="00CB1B02" w:rsidP="00D77127">
      <w:pPr>
        <w:pStyle w:val="Normal1"/>
        <w:spacing w:after="0" w:line="240" w:lineRule="auto"/>
        <w:jc w:val="center"/>
        <w:outlineLvl w:val="0"/>
        <w:rPr>
          <w:rFonts w:ascii="Cambria" w:eastAsia="Cambria" w:hAnsi="Cambria" w:cs="Cambria"/>
          <w:b/>
          <w:sz w:val="24"/>
          <w:szCs w:val="24"/>
        </w:rPr>
      </w:pPr>
      <w:bookmarkStart w:id="3" w:name="_e84gmklplgnv" w:colFirst="0" w:colLast="0"/>
      <w:bookmarkEnd w:id="3"/>
      <w:r>
        <w:rPr>
          <w:rFonts w:ascii="Cambria" w:eastAsia="Cambria" w:hAnsi="Cambria" w:cs="Cambria"/>
          <w:b/>
          <w:sz w:val="24"/>
          <w:szCs w:val="24"/>
        </w:rPr>
        <w:t>Fire Sprinklers: Four Benefits You May Not Know</w:t>
      </w:r>
    </w:p>
    <w:p w14:paraId="74E416FC" w14:textId="77777777" w:rsidR="000D2814" w:rsidRDefault="000D2814">
      <w:pPr>
        <w:pStyle w:val="Normal1"/>
        <w:spacing w:after="0" w:line="240" w:lineRule="auto"/>
        <w:rPr>
          <w:rFonts w:ascii="Cambria" w:eastAsia="Cambria" w:hAnsi="Cambria" w:cs="Cambria"/>
          <w:i/>
          <w:sz w:val="24"/>
          <w:szCs w:val="24"/>
        </w:rPr>
      </w:pPr>
    </w:p>
    <w:p w14:paraId="74E416FD" w14:textId="77777777" w:rsidR="000D2814" w:rsidRDefault="00A43C8B">
      <w:pPr>
        <w:pStyle w:val="Normal1"/>
        <w:spacing w:after="0"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Fires are fast and they can become deadly in less than three minutes. In fact, a life </w:t>
      </w:r>
      <w:r w:rsidR="00CB1B02">
        <w:rPr>
          <w:rFonts w:ascii="Cambria" w:eastAsia="Cambria" w:hAnsi="Cambria" w:cs="Cambria"/>
          <w:sz w:val="24"/>
          <w:szCs w:val="24"/>
          <w:highlight w:val="white"/>
        </w:rPr>
        <w:t xml:space="preserve">is lost </w:t>
      </w:r>
      <w:r>
        <w:rPr>
          <w:rFonts w:ascii="Cambria" w:eastAsia="Cambria" w:hAnsi="Cambria" w:cs="Cambria"/>
          <w:sz w:val="24"/>
          <w:szCs w:val="24"/>
          <w:highlight w:val="white"/>
        </w:rPr>
        <w:t xml:space="preserve">approximately </w:t>
      </w:r>
      <w:r w:rsidR="00CB1B02">
        <w:rPr>
          <w:rFonts w:ascii="Cambria" w:eastAsia="Cambria" w:hAnsi="Cambria" w:cs="Cambria"/>
          <w:sz w:val="24"/>
          <w:szCs w:val="24"/>
          <w:highlight w:val="white"/>
        </w:rPr>
        <w:t>every four days due to fire</w:t>
      </w:r>
      <w:r w:rsidR="00034913">
        <w:rPr>
          <w:rFonts w:ascii="Cambria" w:eastAsia="Cambria" w:hAnsi="Cambria" w:cs="Cambria"/>
          <w:sz w:val="24"/>
          <w:szCs w:val="24"/>
          <w:highlight w:val="white"/>
        </w:rPr>
        <w:t xml:space="preserve"> in North Carolina</w:t>
      </w:r>
      <w:r w:rsidR="00CB1B02">
        <w:rPr>
          <w:rFonts w:ascii="Cambria" w:eastAsia="Cambria" w:hAnsi="Cambria" w:cs="Cambria"/>
          <w:sz w:val="24"/>
          <w:szCs w:val="24"/>
          <w:highlight w:val="white"/>
        </w:rPr>
        <w:t>.</w:t>
      </w:r>
      <w:r>
        <w:rPr>
          <w:rFonts w:ascii="Cambria" w:eastAsia="Cambria" w:hAnsi="Cambria" w:cs="Cambria"/>
          <w:sz w:val="24"/>
          <w:szCs w:val="24"/>
          <w:highlight w:val="white"/>
        </w:rPr>
        <w:t xml:space="preserve"> While home fire sprinklers can help to eliminate them, provisions and a lack of awareness about the technology have prevented the widespread use of fire sprinkler</w:t>
      </w:r>
      <w:r w:rsidR="00D77127">
        <w:rPr>
          <w:rFonts w:ascii="Cambria" w:eastAsia="Cambria" w:hAnsi="Cambria" w:cs="Cambria"/>
          <w:sz w:val="24"/>
          <w:szCs w:val="24"/>
          <w:highlight w:val="white"/>
        </w:rPr>
        <w:t>s in</w:t>
      </w:r>
      <w:r>
        <w:rPr>
          <w:rFonts w:ascii="Cambria" w:eastAsia="Cambria" w:hAnsi="Cambria" w:cs="Cambria"/>
          <w:sz w:val="24"/>
          <w:szCs w:val="24"/>
          <w:highlight w:val="white"/>
        </w:rPr>
        <w:t xml:space="preserve"> new homes. </w:t>
      </w:r>
    </w:p>
    <w:p w14:paraId="74E416FE" w14:textId="77777777" w:rsidR="000D2814" w:rsidRDefault="000D2814">
      <w:pPr>
        <w:pStyle w:val="Normal1"/>
        <w:spacing w:after="0" w:line="240" w:lineRule="auto"/>
        <w:rPr>
          <w:rFonts w:ascii="Cambria" w:eastAsia="Cambria" w:hAnsi="Cambria" w:cs="Cambria"/>
          <w:sz w:val="24"/>
          <w:szCs w:val="24"/>
          <w:highlight w:val="white"/>
        </w:rPr>
      </w:pPr>
    </w:p>
    <w:p w14:paraId="74E416FF" w14:textId="77777777" w:rsidR="000D2814" w:rsidRDefault="00A43C8B">
      <w:pPr>
        <w:pStyle w:val="Normal1"/>
        <w:spacing w:after="0" w:line="240" w:lineRule="auto"/>
        <w:rPr>
          <w:rFonts w:ascii="Cambria" w:eastAsia="Cambria" w:hAnsi="Cambria" w:cs="Cambria"/>
          <w:sz w:val="24"/>
          <w:szCs w:val="24"/>
          <w:highlight w:val="white"/>
        </w:rPr>
      </w:pPr>
      <w:r>
        <w:rPr>
          <w:rFonts w:ascii="Cambria" w:eastAsia="Cambria" w:hAnsi="Cambria" w:cs="Cambria"/>
          <w:sz w:val="24"/>
          <w:szCs w:val="24"/>
          <w:highlight w:val="white"/>
        </w:rPr>
        <w:t>Fire sprinklers may not look pretty</w:t>
      </w:r>
      <w:r w:rsidR="00D77127">
        <w:rPr>
          <w:rFonts w:ascii="Cambria" w:eastAsia="Cambria" w:hAnsi="Cambria" w:cs="Cambria"/>
          <w:sz w:val="24"/>
          <w:szCs w:val="24"/>
          <w:highlight w:val="white"/>
        </w:rPr>
        <w:t xml:space="preserve">; </w:t>
      </w:r>
      <w:r w:rsidR="002E3554">
        <w:rPr>
          <w:rFonts w:ascii="Cambria" w:eastAsia="Cambria" w:hAnsi="Cambria" w:cs="Cambria"/>
          <w:sz w:val="24"/>
          <w:szCs w:val="24"/>
          <w:highlight w:val="white"/>
        </w:rPr>
        <w:t>however</w:t>
      </w:r>
      <w:r w:rsidR="00D77127">
        <w:rPr>
          <w:rFonts w:ascii="Cambria" w:eastAsia="Cambria" w:hAnsi="Cambria" w:cs="Cambria"/>
          <w:sz w:val="24"/>
          <w:szCs w:val="24"/>
          <w:highlight w:val="white"/>
        </w:rPr>
        <w:t>,</w:t>
      </w:r>
      <w:r w:rsidR="002E3554">
        <w:rPr>
          <w:rFonts w:ascii="Cambria" w:eastAsia="Cambria" w:hAnsi="Cambria" w:cs="Cambria"/>
          <w:sz w:val="24"/>
          <w:szCs w:val="24"/>
          <w:highlight w:val="white"/>
        </w:rPr>
        <w:t xml:space="preserve"> most are now hidden with decorative trim moldings and/or covers until activated. </w:t>
      </w:r>
      <w:r w:rsidR="00D77127">
        <w:rPr>
          <w:rFonts w:ascii="Cambria" w:eastAsia="Cambria" w:hAnsi="Cambria" w:cs="Cambria"/>
          <w:sz w:val="24"/>
          <w:szCs w:val="24"/>
          <w:highlight w:val="white"/>
        </w:rPr>
        <w:t>And if you</w:t>
      </w:r>
      <w:r>
        <w:rPr>
          <w:rFonts w:ascii="Cambria" w:eastAsia="Cambria" w:hAnsi="Cambria" w:cs="Cambria"/>
          <w:sz w:val="24"/>
          <w:szCs w:val="24"/>
          <w:highlight w:val="white"/>
        </w:rPr>
        <w:t xml:space="preserve"> think about how your home would look after a fire has ravaged it, the investment </w:t>
      </w:r>
      <w:r w:rsidR="002E3554">
        <w:rPr>
          <w:rFonts w:ascii="Cambria" w:eastAsia="Cambria" w:hAnsi="Cambria" w:cs="Cambria"/>
          <w:sz w:val="24"/>
          <w:szCs w:val="24"/>
          <w:highlight w:val="white"/>
        </w:rPr>
        <w:t xml:space="preserve">in a fire sprinklered home </w:t>
      </w:r>
      <w:r>
        <w:rPr>
          <w:rFonts w:ascii="Cambria" w:eastAsia="Cambria" w:hAnsi="Cambria" w:cs="Cambria"/>
          <w:sz w:val="24"/>
          <w:szCs w:val="24"/>
          <w:highlight w:val="white"/>
        </w:rPr>
        <w:t>is well worth it. Not only do sprinklers save lives, they save money, as sprinklers can reduce the cost of fire and water damage by hundreds of thousands of dollars. Additionally, they reduce water usage, water runoff, toxins released by fire as well as building materials, furnishings and contents that would otherwise go to a landfill.</w:t>
      </w:r>
    </w:p>
    <w:p w14:paraId="74E41700" w14:textId="77777777" w:rsidR="000D2814" w:rsidRDefault="000D2814">
      <w:pPr>
        <w:pStyle w:val="Normal1"/>
        <w:spacing w:after="0" w:line="240" w:lineRule="auto"/>
        <w:rPr>
          <w:rFonts w:ascii="Cambria" w:eastAsia="Cambria" w:hAnsi="Cambria" w:cs="Cambria"/>
          <w:sz w:val="24"/>
          <w:szCs w:val="24"/>
          <w:highlight w:val="white"/>
        </w:rPr>
      </w:pPr>
    </w:p>
    <w:p w14:paraId="74E41701" w14:textId="77777777" w:rsidR="000D2814" w:rsidRDefault="00A43C8B">
      <w:pPr>
        <w:pStyle w:val="Normal1"/>
        <w:spacing w:after="0"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Today, all U.S. model building codes include sprinkler requirements for all new, one and two-family homes, according to the International Code Council. “Homes constructed without sprinklers lack a crucial element of fire protection,” </w:t>
      </w:r>
      <w:r>
        <w:rPr>
          <w:rFonts w:ascii="Cambria" w:eastAsia="Cambria" w:hAnsi="Cambria" w:cs="Cambria"/>
          <w:sz w:val="24"/>
          <w:szCs w:val="24"/>
        </w:rPr>
        <w:t>said Chief Tracy Mosley, program manager, North Carolina VWS Volunteer Workforce Solutions (VWS). “</w:t>
      </w:r>
      <w:r>
        <w:rPr>
          <w:rFonts w:ascii="Cambria" w:eastAsia="Cambria" w:hAnsi="Cambria" w:cs="Cambria"/>
          <w:sz w:val="24"/>
          <w:szCs w:val="24"/>
          <w:highlight w:val="white"/>
        </w:rPr>
        <w:t>Fire sprinklers have heat-sensing abilities that trigger the sprinklers into action well before the fire department arrives.”</w:t>
      </w:r>
    </w:p>
    <w:p w14:paraId="74E41702" w14:textId="77777777" w:rsidR="000D2814" w:rsidRDefault="000D2814">
      <w:pPr>
        <w:pStyle w:val="Normal1"/>
        <w:spacing w:after="0" w:line="240" w:lineRule="auto"/>
        <w:rPr>
          <w:rFonts w:ascii="Cambria" w:eastAsia="Cambria" w:hAnsi="Cambria" w:cs="Cambria"/>
          <w:sz w:val="24"/>
          <w:szCs w:val="24"/>
          <w:highlight w:val="white"/>
        </w:rPr>
      </w:pPr>
    </w:p>
    <w:p w14:paraId="74E41703" w14:textId="77777777" w:rsidR="000D2814" w:rsidRPr="00A43C8B" w:rsidRDefault="00A43C8B">
      <w:pPr>
        <w:pStyle w:val="Normal1"/>
        <w:spacing w:after="360" w:line="240" w:lineRule="auto"/>
        <w:rPr>
          <w:rFonts w:ascii="Cambria" w:eastAsia="Cambria" w:hAnsi="Cambria" w:cs="Cambria"/>
          <w:b/>
          <w:sz w:val="24"/>
          <w:szCs w:val="24"/>
          <w:highlight w:val="white"/>
        </w:rPr>
      </w:pPr>
      <w:r>
        <w:rPr>
          <w:rFonts w:ascii="Cambria" w:eastAsia="Cambria" w:hAnsi="Cambria" w:cs="Cambria"/>
          <w:sz w:val="24"/>
          <w:szCs w:val="24"/>
          <w:highlight w:val="white"/>
        </w:rPr>
        <w:t xml:space="preserve">According to statistics published by the National Fire Protection Association, when installed along with functioning smoke detectors, home fire sprinklers provide </w:t>
      </w:r>
      <w:r w:rsidR="00CB1B02" w:rsidRPr="00A43C8B">
        <w:rPr>
          <w:rFonts w:ascii="Cambria" w:eastAsia="Cambria" w:hAnsi="Cambria" w:cs="Cambria"/>
          <w:b/>
          <w:sz w:val="24"/>
          <w:szCs w:val="24"/>
          <w:highlight w:val="white"/>
        </w:rPr>
        <w:t xml:space="preserve">at least four </w:t>
      </w:r>
      <w:r w:rsidRPr="00A43C8B">
        <w:rPr>
          <w:rFonts w:ascii="Cambria" w:eastAsia="Cambria" w:hAnsi="Cambria" w:cs="Cambria"/>
          <w:b/>
          <w:sz w:val="24"/>
          <w:szCs w:val="24"/>
          <w:highlight w:val="white"/>
        </w:rPr>
        <w:t>impressive safety benefits:</w:t>
      </w:r>
    </w:p>
    <w:p w14:paraId="74E41704" w14:textId="77777777" w:rsidR="000D2814" w:rsidRDefault="00A43C8B">
      <w:pPr>
        <w:pStyle w:val="Normal1"/>
        <w:numPr>
          <w:ilvl w:val="0"/>
          <w:numId w:val="1"/>
        </w:numPr>
        <w:pBdr>
          <w:right w:val="none" w:sz="0" w:space="26" w:color="auto"/>
        </w:pBdr>
        <w:spacing w:before="240" w:after="0" w:line="240" w:lineRule="auto"/>
        <w:rPr>
          <w:rFonts w:ascii="Cambria" w:eastAsia="Cambria" w:hAnsi="Cambria" w:cs="Cambria"/>
          <w:highlight w:val="white"/>
        </w:rPr>
      </w:pPr>
      <w:r>
        <w:rPr>
          <w:rFonts w:ascii="Cambria" w:eastAsia="Cambria" w:hAnsi="Cambria" w:cs="Cambria"/>
          <w:sz w:val="24"/>
          <w:szCs w:val="24"/>
          <w:highlight w:val="white"/>
        </w:rPr>
        <w:t xml:space="preserve">Where fire sprinklers are installed, death rate of occupants in </w:t>
      </w:r>
      <w:hyperlink r:id="rId7">
        <w:r>
          <w:rPr>
            <w:rFonts w:ascii="Cambria" w:eastAsia="Cambria" w:hAnsi="Cambria" w:cs="Cambria"/>
            <w:sz w:val="24"/>
            <w:szCs w:val="24"/>
            <w:highlight w:val="white"/>
          </w:rPr>
          <w:t>home fires</w:t>
        </w:r>
      </w:hyperlink>
      <w:r>
        <w:rPr>
          <w:rFonts w:ascii="Cambria" w:eastAsia="Cambria" w:hAnsi="Cambria" w:cs="Cambria"/>
          <w:sz w:val="24"/>
          <w:szCs w:val="24"/>
          <w:highlight w:val="white"/>
        </w:rPr>
        <w:t xml:space="preserve"> are 81% lower than homes without sprinklers.</w:t>
      </w:r>
    </w:p>
    <w:p w14:paraId="74E41705" w14:textId="77777777" w:rsidR="000D2814" w:rsidRDefault="00A43C8B">
      <w:pPr>
        <w:pStyle w:val="Normal1"/>
        <w:numPr>
          <w:ilvl w:val="0"/>
          <w:numId w:val="1"/>
        </w:numPr>
        <w:pBdr>
          <w:right w:val="none" w:sz="0" w:space="26" w:color="auto"/>
        </w:pBdr>
        <w:spacing w:after="0" w:line="240" w:lineRule="auto"/>
        <w:rPr>
          <w:rFonts w:ascii="Cambria" w:eastAsia="Cambria" w:hAnsi="Cambria" w:cs="Cambria"/>
          <w:highlight w:val="white"/>
        </w:rPr>
      </w:pPr>
      <w:r>
        <w:rPr>
          <w:rFonts w:ascii="Cambria" w:eastAsia="Cambria" w:hAnsi="Cambria" w:cs="Cambria"/>
          <w:sz w:val="24"/>
          <w:szCs w:val="24"/>
          <w:highlight w:val="white"/>
        </w:rPr>
        <w:t>Firefighter injuries are reduced by more than 80% when responding to residential fires where sprinklers are installed.</w:t>
      </w:r>
    </w:p>
    <w:p w14:paraId="74E41706" w14:textId="77777777" w:rsidR="000D2814" w:rsidRDefault="00765EE1">
      <w:pPr>
        <w:pStyle w:val="Normal1"/>
        <w:numPr>
          <w:ilvl w:val="0"/>
          <w:numId w:val="1"/>
        </w:numPr>
        <w:pBdr>
          <w:right w:val="none" w:sz="0" w:space="26" w:color="auto"/>
        </w:pBdr>
        <w:spacing w:after="0" w:line="240" w:lineRule="auto"/>
        <w:rPr>
          <w:rFonts w:ascii="Cambria" w:eastAsia="Cambria" w:hAnsi="Cambria" w:cs="Cambria"/>
          <w:highlight w:val="white"/>
        </w:rPr>
      </w:pPr>
      <w:hyperlink r:id="rId8">
        <w:r w:rsidR="00A43C8B">
          <w:rPr>
            <w:rFonts w:ascii="Cambria" w:eastAsia="Cambria" w:hAnsi="Cambria" w:cs="Cambria"/>
            <w:sz w:val="24"/>
            <w:szCs w:val="24"/>
            <w:highlight w:val="white"/>
          </w:rPr>
          <w:t>Property loss</w:t>
        </w:r>
      </w:hyperlink>
      <w:r w:rsidR="00A43C8B">
        <w:rPr>
          <w:rFonts w:ascii="Cambria" w:eastAsia="Cambria" w:hAnsi="Cambria" w:cs="Cambria"/>
          <w:sz w:val="24"/>
          <w:szCs w:val="24"/>
          <w:highlight w:val="white"/>
        </w:rPr>
        <w:t xml:space="preserve"> due to fire in a home with sprinklers is reduced by 70%.</w:t>
      </w:r>
    </w:p>
    <w:p w14:paraId="74E41707" w14:textId="77777777" w:rsidR="000D2814" w:rsidRDefault="00A43C8B">
      <w:pPr>
        <w:pStyle w:val="Normal1"/>
        <w:numPr>
          <w:ilvl w:val="0"/>
          <w:numId w:val="1"/>
        </w:numPr>
        <w:pBdr>
          <w:right w:val="none" w:sz="0" w:space="26" w:color="auto"/>
        </w:pBdr>
        <w:spacing w:after="460" w:line="240" w:lineRule="auto"/>
        <w:rPr>
          <w:rFonts w:ascii="Cambria" w:eastAsia="Cambria" w:hAnsi="Cambria" w:cs="Cambria"/>
          <w:highlight w:val="white"/>
        </w:rPr>
      </w:pPr>
      <w:r>
        <w:rPr>
          <w:rFonts w:ascii="Cambria" w:eastAsia="Cambria" w:hAnsi="Cambria" w:cs="Cambria"/>
          <w:sz w:val="24"/>
          <w:szCs w:val="24"/>
          <w:highlight w:val="white"/>
        </w:rPr>
        <w:t>In more than 95% of recorded incidents, fire in a home with a sprinkler system was restricted to the room of origin and did not spread to the rest of the house.</w:t>
      </w:r>
    </w:p>
    <w:p w14:paraId="74E41708" w14:textId="77777777" w:rsidR="000D2814" w:rsidRDefault="00A43C8B">
      <w:pPr>
        <w:pStyle w:val="Normal1"/>
        <w:pBdr>
          <w:right w:val="none" w:sz="0" w:space="26" w:color="auto"/>
        </w:pBdr>
        <w:spacing w:before="240" w:after="460"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In a new national Harris Poll survey, homeowners demonstrated improved awareness about the benefit of home fire sprinklers. A report commissioned by the Fire Protection Research Foundation places the average, national cost of installing sprinklers in new homes at $1.35 per square foot. So take the initiative to have the installation of home fire sprinklers in all new homes.  </w:t>
      </w:r>
    </w:p>
    <w:p w14:paraId="74E41709" w14:textId="77777777" w:rsidR="000D2814" w:rsidRDefault="000D2814">
      <w:pPr>
        <w:pStyle w:val="Normal1"/>
        <w:spacing w:after="0" w:line="240" w:lineRule="auto"/>
        <w:rPr>
          <w:rFonts w:ascii="Cambria" w:eastAsia="Cambria" w:hAnsi="Cambria" w:cs="Cambria"/>
          <w:sz w:val="24"/>
          <w:szCs w:val="24"/>
          <w:highlight w:val="white"/>
        </w:rPr>
      </w:pPr>
    </w:p>
    <w:p w14:paraId="74E4170A" w14:textId="77777777" w:rsidR="000D2814" w:rsidRDefault="000D2814">
      <w:pPr>
        <w:pStyle w:val="Normal1"/>
        <w:spacing w:after="0" w:line="240" w:lineRule="auto"/>
        <w:rPr>
          <w:rFonts w:ascii="Cambria" w:eastAsia="Cambria" w:hAnsi="Cambria" w:cs="Cambria"/>
          <w:sz w:val="24"/>
          <w:szCs w:val="24"/>
          <w:highlight w:val="white"/>
        </w:rPr>
      </w:pPr>
    </w:p>
    <w:p w14:paraId="74E4170B" w14:textId="77777777" w:rsidR="000D2814" w:rsidRDefault="00A43C8B" w:rsidP="00D77127">
      <w:pPr>
        <w:pStyle w:val="Normal1"/>
        <w:spacing w:after="0" w:line="240" w:lineRule="auto"/>
        <w:outlineLvl w:val="0"/>
        <w:rPr>
          <w:rFonts w:ascii="Cambria" w:eastAsia="Cambria" w:hAnsi="Cambria" w:cs="Cambria"/>
          <w:b/>
          <w:i/>
          <w:sz w:val="24"/>
          <w:szCs w:val="24"/>
        </w:rPr>
      </w:pPr>
      <w:r>
        <w:rPr>
          <w:rFonts w:ascii="Cambria" w:eastAsia="Cambria" w:hAnsi="Cambria" w:cs="Cambria"/>
          <w:b/>
          <w:i/>
          <w:sz w:val="24"/>
          <w:szCs w:val="24"/>
        </w:rPr>
        <w:t xml:space="preserve">Want to Do More to Help? Volunteer! </w:t>
      </w:r>
    </w:p>
    <w:p w14:paraId="74E4170C" w14:textId="77777777" w:rsidR="000D2814" w:rsidRDefault="00A43C8B">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sz w:val="24"/>
          <w:szCs w:val="24"/>
          <w:highlight w:val="yellow"/>
        </w:rPr>
        <w:t>name of department</w:t>
      </w:r>
      <w:r>
        <w:rPr>
          <w:rFonts w:ascii="Cambria" w:eastAsia="Cambria" w:hAnsi="Cambria" w:cs="Cambria"/>
          <w:sz w:val="24"/>
          <w:szCs w:val="24"/>
        </w:rPr>
        <w:t xml:space="preserve"> is currently participating in the North Carolina Volunteer Workforce Solutions (VWS) initiative, a program dedicated to increasing the number of volunteer firefighters throughout the state. More than 70% of all fire personnel in North Carolina are volunteers, and the majority of fire departments throughout the state are experiencing a volunteer shortage. Local fire departments need volunteers of all skill levels and abilities, people willing and able to respond to emergencies whenever called.</w:t>
      </w:r>
    </w:p>
    <w:p w14:paraId="74E4170D" w14:textId="77777777" w:rsidR="000D2814" w:rsidRDefault="000D2814">
      <w:pPr>
        <w:pStyle w:val="Normal1"/>
        <w:spacing w:after="0" w:line="240" w:lineRule="auto"/>
        <w:rPr>
          <w:rFonts w:ascii="Cambria" w:eastAsia="Cambria" w:hAnsi="Cambria" w:cs="Cambria"/>
          <w:sz w:val="24"/>
          <w:szCs w:val="24"/>
        </w:rPr>
      </w:pPr>
    </w:p>
    <w:p w14:paraId="74E4170E" w14:textId="77777777" w:rsidR="000D2814" w:rsidRDefault="00A43C8B">
      <w:pPr>
        <w:pStyle w:val="Normal1"/>
        <w:spacing w:after="0" w:line="240" w:lineRule="auto"/>
        <w:rPr>
          <w:rFonts w:ascii="Cambria" w:eastAsia="Cambria" w:hAnsi="Cambria" w:cs="Cambria"/>
          <w:sz w:val="24"/>
          <w:szCs w:val="24"/>
        </w:rPr>
      </w:pPr>
      <w:bookmarkStart w:id="4" w:name="_1fob9te" w:colFirst="0" w:colLast="0"/>
      <w:bookmarkEnd w:id="4"/>
      <w:r>
        <w:rPr>
          <w:rFonts w:ascii="Cambria" w:eastAsia="Cambria" w:hAnsi="Cambria" w:cs="Cambria"/>
          <w:sz w:val="24"/>
          <w:szCs w:val="24"/>
        </w:rPr>
        <w:t>“The skills and experience gained as a volunteer firefighter are invaluable and have a positive and lasting impact on the lives of others,” says Chief Mosley, “Those who join their local fire departments are signing up for one of the most rewarding opportunities they’ll ever have.”</w:t>
      </w:r>
    </w:p>
    <w:p w14:paraId="74E4170F" w14:textId="77777777" w:rsidR="000D2814" w:rsidRDefault="000D2814">
      <w:pPr>
        <w:pStyle w:val="Normal1"/>
        <w:spacing w:after="0" w:line="240" w:lineRule="auto"/>
        <w:rPr>
          <w:rFonts w:ascii="Helvetica Neue" w:eastAsia="Helvetica Neue" w:hAnsi="Helvetica Neue" w:cs="Helvetica Neue"/>
          <w:color w:val="000000"/>
          <w:sz w:val="16"/>
          <w:szCs w:val="16"/>
        </w:rPr>
      </w:pPr>
    </w:p>
    <w:p w14:paraId="74E41710" w14:textId="77777777" w:rsidR="000D2814" w:rsidRDefault="00A43C8B">
      <w:pPr>
        <w:pStyle w:val="Normal1"/>
        <w:rPr>
          <w:rFonts w:ascii="Cambria" w:eastAsia="Cambria" w:hAnsi="Cambria" w:cs="Cambria"/>
          <w:color w:val="000000"/>
          <w:sz w:val="24"/>
          <w:szCs w:val="24"/>
        </w:rPr>
      </w:pPr>
      <w:r>
        <w:rPr>
          <w:rFonts w:ascii="Cambria" w:eastAsia="Cambria" w:hAnsi="Cambria" w:cs="Cambria"/>
          <w:color w:val="000000"/>
          <w:sz w:val="24"/>
          <w:szCs w:val="24"/>
        </w:rPr>
        <w:t xml:space="preserve">To volunteer at your local fire department, visit </w:t>
      </w:r>
      <w:hyperlink r:id="rId9">
        <w:r>
          <w:rPr>
            <w:rFonts w:ascii="Cambria" w:eastAsia="Cambria" w:hAnsi="Cambria" w:cs="Cambria"/>
            <w:color w:val="0000FF"/>
            <w:sz w:val="24"/>
            <w:szCs w:val="24"/>
            <w:u w:val="single"/>
          </w:rPr>
          <w:t>www.volunteerfirenc.org</w:t>
        </w:r>
      </w:hyperlink>
      <w:r>
        <w:rPr>
          <w:rFonts w:ascii="Cambria" w:eastAsia="Cambria" w:hAnsi="Cambria" w:cs="Cambria"/>
          <w:color w:val="000000"/>
          <w:sz w:val="24"/>
          <w:szCs w:val="24"/>
        </w:rPr>
        <w:t xml:space="preserve"> or text “firefighter” to 88799 to be kept up to date about the program. </w:t>
      </w:r>
    </w:p>
    <w:p w14:paraId="74E41711" w14:textId="77777777" w:rsidR="000D2814" w:rsidRDefault="00A43C8B">
      <w:pPr>
        <w:pStyle w:val="Normal1"/>
        <w:rPr>
          <w:rFonts w:ascii="Cambria" w:eastAsia="Cambria" w:hAnsi="Cambria" w:cs="Cambria"/>
          <w:color w:val="000000"/>
          <w:sz w:val="24"/>
          <w:szCs w:val="24"/>
        </w:rPr>
      </w:pPr>
      <w:r>
        <w:rPr>
          <w:rFonts w:ascii="Cambria" w:eastAsia="Cambria" w:hAnsi="Cambria" w:cs="Cambria"/>
          <w:color w:val="000000"/>
          <w:sz w:val="24"/>
          <w:szCs w:val="24"/>
        </w:rPr>
        <w:t xml:space="preserve">To discover ways that you or your organization can help the campaign to recruit volunteer firefighters, visit </w:t>
      </w:r>
      <w:hyperlink r:id="rId10">
        <w:r>
          <w:rPr>
            <w:rFonts w:ascii="Cambria" w:eastAsia="Cambria" w:hAnsi="Cambria" w:cs="Cambria"/>
            <w:color w:val="0000FF"/>
            <w:sz w:val="24"/>
            <w:szCs w:val="24"/>
            <w:u w:val="single"/>
          </w:rPr>
          <w:t>www.weneedfirefighters.org</w:t>
        </w:r>
      </w:hyperlink>
      <w:r>
        <w:rPr>
          <w:rFonts w:ascii="Cambria" w:eastAsia="Cambria" w:hAnsi="Cambria" w:cs="Cambria"/>
          <w:color w:val="000000"/>
          <w:sz w:val="24"/>
          <w:szCs w:val="24"/>
        </w:rPr>
        <w:t>.</w:t>
      </w:r>
    </w:p>
    <w:p w14:paraId="74E41712" w14:textId="77777777" w:rsidR="000D2814" w:rsidRDefault="000D2814">
      <w:pPr>
        <w:pStyle w:val="Normal1"/>
        <w:spacing w:after="0" w:line="240" w:lineRule="auto"/>
        <w:rPr>
          <w:rFonts w:ascii="Cambria" w:eastAsia="Cambria" w:hAnsi="Cambria" w:cs="Cambria"/>
          <w:sz w:val="24"/>
          <w:szCs w:val="24"/>
        </w:rPr>
      </w:pPr>
    </w:p>
    <w:p w14:paraId="74E41713" w14:textId="77777777" w:rsidR="000D2814" w:rsidRDefault="000D2814">
      <w:pPr>
        <w:pStyle w:val="Normal1"/>
        <w:spacing w:after="0" w:line="240" w:lineRule="auto"/>
        <w:rPr>
          <w:rFonts w:ascii="Cambria" w:eastAsia="Cambria" w:hAnsi="Cambria" w:cs="Cambria"/>
          <w:b/>
          <w:i/>
          <w:sz w:val="24"/>
          <w:szCs w:val="24"/>
        </w:rPr>
      </w:pPr>
    </w:p>
    <w:p w14:paraId="74E41714" w14:textId="77777777" w:rsidR="000D2814" w:rsidRDefault="000D2814">
      <w:pPr>
        <w:pStyle w:val="Normal1"/>
      </w:pPr>
    </w:p>
    <w:sectPr w:rsidR="000D2814" w:rsidSect="000D2814">
      <w:headerReference w:type="default" r:id="rId11"/>
      <w:headerReference w:type="first" r:id="rId12"/>
      <w:footerReference w:type="first" r:id="rId13"/>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1717" w14:textId="77777777" w:rsidR="00945A79" w:rsidRDefault="00945A79">
      <w:pPr>
        <w:spacing w:after="0" w:line="240" w:lineRule="auto"/>
      </w:pPr>
      <w:r>
        <w:separator/>
      </w:r>
    </w:p>
  </w:endnote>
  <w:endnote w:type="continuationSeparator" w:id="0">
    <w:p w14:paraId="74E41718" w14:textId="77777777" w:rsidR="00945A79" w:rsidRDefault="0094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171F" w14:textId="77777777"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1715" w14:textId="77777777" w:rsidR="00945A79" w:rsidRDefault="00945A79">
      <w:pPr>
        <w:spacing w:after="0" w:line="240" w:lineRule="auto"/>
      </w:pPr>
      <w:r>
        <w:separator/>
      </w:r>
    </w:p>
  </w:footnote>
  <w:footnote w:type="continuationSeparator" w:id="0">
    <w:p w14:paraId="74E41716" w14:textId="77777777" w:rsidR="00945A79" w:rsidRDefault="0094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1719" w14:textId="77777777" w:rsidR="000D2814" w:rsidRDefault="00A43C8B">
    <w:pPr>
      <w:pStyle w:val="Normal1"/>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Page </w:t>
    </w:r>
    <w:r w:rsidR="00617EC4">
      <w:rPr>
        <w:color w:val="000000"/>
      </w:rPr>
      <w:fldChar w:fldCharType="begin"/>
    </w:r>
    <w:r>
      <w:rPr>
        <w:color w:val="000000"/>
      </w:rPr>
      <w:instrText>PAGE</w:instrText>
    </w:r>
    <w:r w:rsidR="00617EC4">
      <w:rPr>
        <w:color w:val="000000"/>
      </w:rPr>
      <w:fldChar w:fldCharType="separate"/>
    </w:r>
    <w:r w:rsidR="00D77127">
      <w:rPr>
        <w:noProof/>
        <w:color w:val="000000"/>
      </w:rPr>
      <w:t>2</w:t>
    </w:r>
    <w:r w:rsidR="00617EC4">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171A" w14:textId="77777777" w:rsidR="000D2814" w:rsidRDefault="00A43C8B">
    <w:pPr>
      <w:pStyle w:val="Normal1"/>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allowOverlap="1" wp14:anchorId="74E41720" wp14:editId="74E41721">
          <wp:simplePos x="0" y="0"/>
          <wp:positionH relativeFrom="column">
            <wp:posOffset>5467350</wp:posOffset>
          </wp:positionH>
          <wp:positionV relativeFrom="paragraph">
            <wp:posOffset>-228599</wp:posOffset>
          </wp:positionV>
          <wp:extent cx="1190625" cy="12382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90625" cy="1238250"/>
                  </a:xfrm>
                  <a:prstGeom prst="rect">
                    <a:avLst/>
                  </a:prstGeom>
                  <a:ln/>
                </pic:spPr>
              </pic:pic>
            </a:graphicData>
          </a:graphic>
        </wp:anchor>
      </w:drawing>
    </w:r>
    <w:r>
      <w:rPr>
        <w:noProof/>
      </w:rPr>
      <w:drawing>
        <wp:anchor distT="0" distB="0" distL="114300" distR="114300" simplePos="0" relativeHeight="251659264" behindDoc="0" locked="0" layoutInCell="1" allowOverlap="1" wp14:anchorId="74E41722" wp14:editId="74E41723">
          <wp:simplePos x="0" y="0"/>
          <wp:positionH relativeFrom="column">
            <wp:posOffset>4286250</wp:posOffset>
          </wp:positionH>
          <wp:positionV relativeFrom="paragraph">
            <wp:posOffset>-161924</wp:posOffset>
          </wp:positionV>
          <wp:extent cx="1126490" cy="11049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26490" cy="1104900"/>
                  </a:xfrm>
                  <a:prstGeom prst="rect">
                    <a:avLst/>
                  </a:prstGeom>
                  <a:ln/>
                </pic:spPr>
              </pic:pic>
            </a:graphicData>
          </a:graphic>
        </wp:anchor>
      </w:drawing>
    </w:r>
  </w:p>
  <w:p w14:paraId="74E4171B" w14:textId="77777777"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p w14:paraId="74E4171C" w14:textId="77777777"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p w14:paraId="74E4171D" w14:textId="77777777"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p w14:paraId="74E4171E" w14:textId="77777777"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B632C"/>
    <w:multiLevelType w:val="multilevel"/>
    <w:tmpl w:val="ADDC5AB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2814"/>
    <w:rsid w:val="00034913"/>
    <w:rsid w:val="000D2814"/>
    <w:rsid w:val="002E3554"/>
    <w:rsid w:val="00617EC4"/>
    <w:rsid w:val="00765EE1"/>
    <w:rsid w:val="00945A79"/>
    <w:rsid w:val="00A35F88"/>
    <w:rsid w:val="00A43A53"/>
    <w:rsid w:val="00A43C8B"/>
    <w:rsid w:val="00C55FC3"/>
    <w:rsid w:val="00CB1B02"/>
    <w:rsid w:val="00D47EE9"/>
    <w:rsid w:val="00D771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16F9"/>
  <w15:docId w15:val="{F057E88F-02D4-41E4-8783-68C5AA2A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E9"/>
  </w:style>
  <w:style w:type="paragraph" w:styleId="Heading1">
    <w:name w:val="heading 1"/>
    <w:basedOn w:val="Normal1"/>
    <w:next w:val="Normal1"/>
    <w:rsid w:val="000D2814"/>
    <w:pPr>
      <w:keepNext/>
      <w:keepLines/>
      <w:spacing w:before="480" w:after="120"/>
      <w:outlineLvl w:val="0"/>
    </w:pPr>
    <w:rPr>
      <w:b/>
      <w:sz w:val="48"/>
      <w:szCs w:val="48"/>
    </w:rPr>
  </w:style>
  <w:style w:type="paragraph" w:styleId="Heading2">
    <w:name w:val="heading 2"/>
    <w:basedOn w:val="Normal1"/>
    <w:next w:val="Normal1"/>
    <w:rsid w:val="000D2814"/>
    <w:pPr>
      <w:keepNext/>
      <w:keepLines/>
      <w:spacing w:before="360" w:after="80"/>
      <w:outlineLvl w:val="1"/>
    </w:pPr>
    <w:rPr>
      <w:b/>
      <w:sz w:val="36"/>
      <w:szCs w:val="36"/>
    </w:rPr>
  </w:style>
  <w:style w:type="paragraph" w:styleId="Heading3">
    <w:name w:val="heading 3"/>
    <w:basedOn w:val="Normal1"/>
    <w:next w:val="Normal1"/>
    <w:rsid w:val="000D2814"/>
    <w:pPr>
      <w:keepNext/>
      <w:keepLines/>
      <w:spacing w:before="280" w:after="80"/>
      <w:outlineLvl w:val="2"/>
    </w:pPr>
    <w:rPr>
      <w:b/>
      <w:sz w:val="28"/>
      <w:szCs w:val="28"/>
    </w:rPr>
  </w:style>
  <w:style w:type="paragraph" w:styleId="Heading4">
    <w:name w:val="heading 4"/>
    <w:basedOn w:val="Normal1"/>
    <w:next w:val="Normal1"/>
    <w:rsid w:val="000D2814"/>
    <w:pPr>
      <w:keepNext/>
      <w:keepLines/>
      <w:spacing w:before="240" w:after="40"/>
      <w:outlineLvl w:val="3"/>
    </w:pPr>
    <w:rPr>
      <w:b/>
      <w:sz w:val="24"/>
      <w:szCs w:val="24"/>
    </w:rPr>
  </w:style>
  <w:style w:type="paragraph" w:styleId="Heading5">
    <w:name w:val="heading 5"/>
    <w:basedOn w:val="Normal1"/>
    <w:next w:val="Normal1"/>
    <w:rsid w:val="000D2814"/>
    <w:pPr>
      <w:keepNext/>
      <w:keepLines/>
      <w:spacing w:before="220" w:after="40"/>
      <w:outlineLvl w:val="4"/>
    </w:pPr>
    <w:rPr>
      <w:b/>
    </w:rPr>
  </w:style>
  <w:style w:type="paragraph" w:styleId="Heading6">
    <w:name w:val="heading 6"/>
    <w:basedOn w:val="Normal1"/>
    <w:next w:val="Normal1"/>
    <w:rsid w:val="000D28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D2814"/>
  </w:style>
  <w:style w:type="paragraph" w:styleId="Title">
    <w:name w:val="Title"/>
    <w:basedOn w:val="Normal1"/>
    <w:next w:val="Normal1"/>
    <w:rsid w:val="000D2814"/>
    <w:pPr>
      <w:keepNext/>
      <w:keepLines/>
      <w:spacing w:before="480" w:after="120"/>
    </w:pPr>
    <w:rPr>
      <w:b/>
      <w:sz w:val="72"/>
      <w:szCs w:val="72"/>
    </w:rPr>
  </w:style>
  <w:style w:type="paragraph" w:styleId="Subtitle">
    <w:name w:val="Subtitle"/>
    <w:basedOn w:val="Normal1"/>
    <w:next w:val="Normal1"/>
    <w:rsid w:val="000D281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71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71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ytechinc.com/water-dama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ytechinc.com/blog/after-the-fire-cleaning-up-the-water-damag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needfirefighters.org" TargetMode="External"/><Relationship Id="rId4" Type="http://schemas.openxmlformats.org/officeDocument/2006/relationships/webSettings" Target="webSettings.xml"/><Relationship Id="rId9" Type="http://schemas.openxmlformats.org/officeDocument/2006/relationships/hyperlink" Target="http://www.volunteerfirenc.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Clairemont Communications</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Mosley</dc:creator>
  <cp:lastModifiedBy>Jenny Bragiel Cozad</cp:lastModifiedBy>
  <cp:revision>3</cp:revision>
  <cp:lastPrinted>2019-04-26T18:53:00Z</cp:lastPrinted>
  <dcterms:created xsi:type="dcterms:W3CDTF">2019-05-01T12:41:00Z</dcterms:created>
  <dcterms:modified xsi:type="dcterms:W3CDTF">2019-06-05T16:22:00Z</dcterms:modified>
</cp:coreProperties>
</file>