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commentsIds.xml" ContentType="application/vnd.openxmlformats-officedocument.wordprocessingml.commentsIds+xml"/>
  <Override PartName="/word/document.xml" ContentType="application/vnd.openxmlformats-officedocument.wordprocessingml.document.main+xml"/>
  <Override PartName="/word/commentsExtended.xml" ContentType="application/vnd.openxmlformats-officedocument.wordprocessingml.commentsExtended+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E47FC" w:rsidRDefault="00AC2890" w:rsidP="00E35C3B">
      <w:pPr>
        <w:pStyle w:val="Normal1"/>
        <w:spacing w:after="0" w:line="240" w:lineRule="auto"/>
        <w:outlineLvl w:val="0"/>
        <w:rPr>
          <w:rFonts w:ascii="Cambria" w:eastAsia="Cambria" w:hAnsi="Cambria" w:cs="Cambria"/>
          <w:b/>
          <w:color w:val="000000"/>
          <w:sz w:val="24"/>
          <w:szCs w:val="24"/>
        </w:rPr>
      </w:pPr>
      <w:r>
        <w:rPr>
          <w:rFonts w:ascii="Cambria" w:eastAsia="Cambria" w:hAnsi="Cambria" w:cs="Cambria"/>
          <w:b/>
          <w:color w:val="000000"/>
          <w:sz w:val="24"/>
          <w:szCs w:val="24"/>
        </w:rPr>
        <w:t xml:space="preserve">FOR IMMEDIATE RELEASE </w:t>
      </w:r>
    </w:p>
    <w:p w:rsidR="00BE47FC" w:rsidRDefault="00BE47FC">
      <w:pPr>
        <w:pStyle w:val="Normal1"/>
        <w:spacing w:after="0" w:line="240" w:lineRule="auto"/>
        <w:rPr>
          <w:rFonts w:ascii="Cambria" w:eastAsia="Cambria" w:hAnsi="Cambria" w:cs="Cambria"/>
          <w:b/>
          <w:color w:val="000000"/>
          <w:sz w:val="24"/>
          <w:szCs w:val="24"/>
        </w:rPr>
      </w:pPr>
    </w:p>
    <w:p w:rsidR="00BE47FC" w:rsidRDefault="00AC2890" w:rsidP="00E35C3B">
      <w:pPr>
        <w:pStyle w:val="Normal1"/>
        <w:spacing w:after="0" w:line="240" w:lineRule="auto"/>
        <w:outlineLvl w:val="0"/>
        <w:rPr>
          <w:rFonts w:ascii="Cambria" w:eastAsia="Cambria" w:hAnsi="Cambria" w:cs="Cambria"/>
          <w:b/>
          <w:color w:val="000000"/>
          <w:sz w:val="24"/>
          <w:szCs w:val="24"/>
        </w:rPr>
      </w:pPr>
      <w:r>
        <w:rPr>
          <w:rFonts w:ascii="Cambria" w:eastAsia="Cambria" w:hAnsi="Cambria" w:cs="Cambria"/>
          <w:b/>
          <w:color w:val="000000"/>
          <w:sz w:val="24"/>
          <w:szCs w:val="24"/>
        </w:rPr>
        <w:t>MEDIA CONTACT:</w:t>
      </w:r>
    </w:p>
    <w:p w:rsidR="00BE47FC" w:rsidRDefault="00AC2890" w:rsidP="00E35C3B">
      <w:pPr>
        <w:pStyle w:val="Normal1"/>
        <w:spacing w:after="0" w:line="240" w:lineRule="auto"/>
        <w:outlineLvl w:val="0"/>
        <w:rPr>
          <w:rFonts w:ascii="Cambria" w:eastAsia="Cambria" w:hAnsi="Cambria" w:cs="Cambria"/>
          <w:color w:val="000000"/>
          <w:sz w:val="24"/>
          <w:szCs w:val="24"/>
        </w:rPr>
      </w:pPr>
      <w:r>
        <w:rPr>
          <w:rFonts w:ascii="Cambria" w:eastAsia="Cambria" w:hAnsi="Cambria" w:cs="Cambria"/>
          <w:color w:val="000000"/>
          <w:sz w:val="24"/>
          <w:szCs w:val="24"/>
        </w:rPr>
        <w:t>Cherith Andes | Clairemont Communications</w:t>
      </w:r>
    </w:p>
    <w:p w:rsidR="00BE47FC" w:rsidRDefault="00AC2890">
      <w:pPr>
        <w:pStyle w:val="Normal1"/>
        <w:spacing w:after="0" w:line="240" w:lineRule="auto"/>
        <w:rPr>
          <w:color w:val="0563C1"/>
          <w:u w:val="single"/>
        </w:rPr>
      </w:pPr>
      <w:r>
        <w:rPr>
          <w:rFonts w:ascii="Cambria" w:eastAsia="Cambria" w:hAnsi="Cambria" w:cs="Cambria"/>
          <w:color w:val="000000"/>
          <w:sz w:val="24"/>
          <w:szCs w:val="24"/>
        </w:rPr>
        <w:t xml:space="preserve">919.437.4043 | </w:t>
      </w:r>
      <w:hyperlink r:id="rId7">
        <w:r>
          <w:rPr>
            <w:rFonts w:ascii="Cambria" w:eastAsia="Cambria" w:hAnsi="Cambria" w:cs="Cambria"/>
            <w:color w:val="0563C1"/>
            <w:sz w:val="24"/>
            <w:szCs w:val="24"/>
            <w:u w:val="single"/>
          </w:rPr>
          <w:t>c@clairemontcommunications.com</w:t>
        </w:r>
      </w:hyperlink>
    </w:p>
    <w:p w:rsidR="00BE47FC" w:rsidRDefault="00BE47FC">
      <w:pPr>
        <w:pStyle w:val="Normal1"/>
        <w:spacing w:after="0" w:line="240" w:lineRule="auto"/>
        <w:jc w:val="center"/>
        <w:rPr>
          <w:rFonts w:ascii="Cambria" w:eastAsia="Cambria" w:hAnsi="Cambria" w:cs="Cambria"/>
          <w:b/>
          <w:smallCaps/>
          <w:sz w:val="24"/>
          <w:szCs w:val="24"/>
        </w:rPr>
      </w:pPr>
    </w:p>
    <w:p w:rsidR="00AC2890" w:rsidRPr="00AC2890" w:rsidRDefault="00AC2890" w:rsidP="00AC2890">
      <w:pPr>
        <w:pStyle w:val="Normal1"/>
        <w:spacing w:after="0" w:line="240" w:lineRule="auto"/>
        <w:jc w:val="center"/>
        <w:outlineLvl w:val="0"/>
        <w:rPr>
          <w:rFonts w:ascii="Cambria" w:eastAsia="Cambria" w:hAnsi="Cambria" w:cs="Cambria"/>
          <w:i/>
          <w:sz w:val="24"/>
          <w:szCs w:val="24"/>
        </w:rPr>
      </w:pPr>
      <w:r w:rsidRPr="00AC2890">
        <w:rPr>
          <w:rFonts w:ascii="Cambria" w:eastAsia="Cambria" w:hAnsi="Cambria" w:cs="Cambria"/>
          <w:b/>
          <w:sz w:val="24"/>
          <w:szCs w:val="24"/>
        </w:rPr>
        <w:t xml:space="preserve"> (</w:t>
      </w:r>
      <w:r w:rsidRPr="00AC2890">
        <w:rPr>
          <w:rFonts w:ascii="Cambria" w:eastAsia="Cambria" w:hAnsi="Cambria" w:cs="Cambria"/>
          <w:b/>
          <w:sz w:val="24"/>
          <w:szCs w:val="24"/>
          <w:highlight w:val="yellow"/>
        </w:rPr>
        <w:t>Name of Department</w:t>
      </w:r>
      <w:r w:rsidRPr="00AC2890">
        <w:rPr>
          <w:rFonts w:ascii="Cambria" w:eastAsia="Cambria" w:hAnsi="Cambria" w:cs="Cambria"/>
          <w:b/>
          <w:sz w:val="24"/>
          <w:szCs w:val="24"/>
        </w:rPr>
        <w:t xml:space="preserve">) Urges Community to </w:t>
      </w:r>
      <w:r>
        <w:rPr>
          <w:rFonts w:ascii="Cambria" w:eastAsia="Cambria" w:hAnsi="Cambria" w:cs="Cambria"/>
          <w:b/>
          <w:sz w:val="24"/>
          <w:szCs w:val="24"/>
        </w:rPr>
        <w:br/>
      </w:r>
      <w:r w:rsidRPr="00AC2890">
        <w:rPr>
          <w:rFonts w:ascii="Cambria" w:eastAsia="Cambria" w:hAnsi="Cambria" w:cs="Cambria"/>
          <w:b/>
          <w:sz w:val="24"/>
          <w:szCs w:val="24"/>
        </w:rPr>
        <w:t xml:space="preserve">“Change Your Clock, </w:t>
      </w:r>
      <w:r w:rsidR="009C2818">
        <w:rPr>
          <w:rFonts w:ascii="Cambria" w:eastAsia="Cambria" w:hAnsi="Cambria" w:cs="Cambria"/>
          <w:b/>
          <w:sz w:val="24"/>
          <w:szCs w:val="24"/>
        </w:rPr>
        <w:t>Test</w:t>
      </w:r>
      <w:r w:rsidRPr="00AC2890">
        <w:rPr>
          <w:rFonts w:ascii="Cambria" w:eastAsia="Cambria" w:hAnsi="Cambria" w:cs="Cambria"/>
          <w:b/>
          <w:sz w:val="24"/>
          <w:szCs w:val="24"/>
        </w:rPr>
        <w:t xml:space="preserve"> Your </w:t>
      </w:r>
      <w:r w:rsidR="009C2818">
        <w:rPr>
          <w:rFonts w:ascii="Cambria" w:eastAsia="Cambria" w:hAnsi="Cambria" w:cs="Cambria"/>
          <w:b/>
          <w:sz w:val="24"/>
          <w:szCs w:val="24"/>
        </w:rPr>
        <w:t>Smoke Alarms</w:t>
      </w:r>
      <w:r w:rsidRPr="00AC2890">
        <w:rPr>
          <w:rFonts w:ascii="Cambria" w:eastAsia="Cambria" w:hAnsi="Cambria" w:cs="Cambria"/>
          <w:b/>
          <w:sz w:val="24"/>
          <w:szCs w:val="24"/>
        </w:rPr>
        <w:t>”</w:t>
      </w:r>
      <w:r w:rsidRPr="00AC2890">
        <w:rPr>
          <w:rFonts w:ascii="Cambria" w:eastAsia="Cambria" w:hAnsi="Cambria" w:cs="Cambria"/>
          <w:b/>
          <w:sz w:val="24"/>
          <w:szCs w:val="24"/>
        </w:rPr>
        <w:br/>
      </w:r>
      <w:r>
        <w:rPr>
          <w:rFonts w:ascii="Cambria" w:eastAsia="Cambria" w:hAnsi="Cambria" w:cs="Cambria"/>
          <w:i/>
          <w:sz w:val="24"/>
          <w:szCs w:val="24"/>
        </w:rPr>
        <w:t>--</w:t>
      </w:r>
      <w:r w:rsidRPr="00AC2890">
        <w:rPr>
          <w:rFonts w:ascii="Cambria" w:eastAsia="Cambria" w:hAnsi="Cambria" w:cs="Cambria"/>
          <w:i/>
          <w:sz w:val="24"/>
          <w:szCs w:val="24"/>
        </w:rPr>
        <w:t xml:space="preserve"> Daylight Savings Reminds Citizens to Revisit Fire Alarm Safety</w:t>
      </w:r>
      <w:r>
        <w:rPr>
          <w:rFonts w:ascii="Cambria" w:eastAsia="Cambria" w:hAnsi="Cambria" w:cs="Cambria"/>
          <w:i/>
          <w:sz w:val="24"/>
          <w:szCs w:val="24"/>
        </w:rPr>
        <w:t xml:space="preserve"> --</w:t>
      </w:r>
    </w:p>
    <w:p w:rsidR="00BE47FC" w:rsidRDefault="00BE47FC">
      <w:pPr>
        <w:pStyle w:val="Normal1"/>
        <w:spacing w:after="0" w:line="240" w:lineRule="auto"/>
        <w:jc w:val="center"/>
        <w:rPr>
          <w:rFonts w:ascii="Cambria" w:eastAsia="Cambria" w:hAnsi="Cambria" w:cs="Cambria"/>
          <w:i/>
          <w:sz w:val="24"/>
          <w:szCs w:val="24"/>
        </w:rPr>
      </w:pPr>
    </w:p>
    <w:p w:rsidR="00BE47FC" w:rsidRDefault="00AC2890">
      <w:pPr>
        <w:pStyle w:val="Normal1"/>
        <w:spacing w:after="0" w:line="240" w:lineRule="auto"/>
        <w:rPr>
          <w:rFonts w:ascii="Cambria" w:eastAsia="Cambria" w:hAnsi="Cambria" w:cs="Cambria"/>
          <w:sz w:val="24"/>
          <w:szCs w:val="24"/>
        </w:rPr>
      </w:pPr>
      <w:r>
        <w:rPr>
          <w:rFonts w:ascii="Cambria" w:eastAsia="Cambria" w:hAnsi="Cambria" w:cs="Cambria"/>
          <w:b/>
          <w:sz w:val="24"/>
          <w:szCs w:val="24"/>
          <w:highlight w:val="yellow"/>
        </w:rPr>
        <w:t>TOWN, N.C. – March XX, 2019</w:t>
      </w:r>
      <w:r>
        <w:rPr>
          <w:rFonts w:ascii="Cambria" w:eastAsia="Cambria" w:hAnsi="Cambria" w:cs="Cambria"/>
          <w:b/>
          <w:sz w:val="24"/>
          <w:szCs w:val="24"/>
        </w:rPr>
        <w:t xml:space="preserve"> </w:t>
      </w:r>
      <w:r>
        <w:rPr>
          <w:rFonts w:ascii="Cambria" w:eastAsia="Cambria" w:hAnsi="Cambria" w:cs="Cambria"/>
          <w:sz w:val="24"/>
          <w:szCs w:val="24"/>
        </w:rPr>
        <w:t>– It’s that time of year again! As North Carolina prepares for spring Daylight Savings, (</w:t>
      </w:r>
      <w:r>
        <w:rPr>
          <w:rFonts w:ascii="Cambria" w:eastAsia="Cambria" w:hAnsi="Cambria" w:cs="Cambria"/>
          <w:sz w:val="24"/>
          <w:szCs w:val="24"/>
          <w:highlight w:val="yellow"/>
        </w:rPr>
        <w:t>Name of Department</w:t>
      </w:r>
      <w:r>
        <w:rPr>
          <w:rFonts w:ascii="Cambria" w:eastAsia="Cambria" w:hAnsi="Cambria" w:cs="Cambria"/>
          <w:sz w:val="24"/>
          <w:szCs w:val="24"/>
        </w:rPr>
        <w:t xml:space="preserve">) </w:t>
      </w:r>
      <w:proofErr w:type="gramStart"/>
      <w:r>
        <w:rPr>
          <w:rFonts w:ascii="Cambria" w:eastAsia="Cambria" w:hAnsi="Cambria" w:cs="Cambria"/>
          <w:sz w:val="24"/>
          <w:szCs w:val="24"/>
        </w:rPr>
        <w:t>reminds citizens</w:t>
      </w:r>
      <w:proofErr w:type="gramEnd"/>
      <w:r>
        <w:rPr>
          <w:rFonts w:ascii="Cambria" w:eastAsia="Cambria" w:hAnsi="Cambria" w:cs="Cambria"/>
          <w:sz w:val="24"/>
          <w:szCs w:val="24"/>
        </w:rPr>
        <w:t xml:space="preserve"> to also </w:t>
      </w:r>
      <w:r w:rsidR="009C2818">
        <w:rPr>
          <w:rFonts w:ascii="Cambria" w:eastAsia="Cambria" w:hAnsi="Cambria" w:cs="Cambria"/>
          <w:sz w:val="24"/>
          <w:szCs w:val="24"/>
        </w:rPr>
        <w:t xml:space="preserve">test </w:t>
      </w:r>
      <w:r>
        <w:rPr>
          <w:rFonts w:ascii="Cambria" w:eastAsia="Cambria" w:hAnsi="Cambria" w:cs="Cambria"/>
          <w:sz w:val="24"/>
          <w:szCs w:val="24"/>
        </w:rPr>
        <w:t xml:space="preserve">the batteries in their smoke alarms. When preparing for the clock change on March 10, 2019, individuals should use the reminder to revisit fire alarm safety on the eve of Daylight Savings. </w:t>
      </w:r>
    </w:p>
    <w:p w:rsidR="00BE47FC" w:rsidRDefault="00BE47FC">
      <w:pPr>
        <w:pStyle w:val="Normal1"/>
        <w:spacing w:after="0" w:line="240" w:lineRule="auto"/>
        <w:rPr>
          <w:rFonts w:ascii="Cambria" w:eastAsia="Cambria" w:hAnsi="Cambria" w:cs="Cambria"/>
          <w:sz w:val="24"/>
          <w:szCs w:val="24"/>
        </w:rPr>
      </w:pPr>
    </w:p>
    <w:p w:rsidR="00BE47FC" w:rsidRDefault="00AC2890">
      <w:pPr>
        <w:pStyle w:val="Normal1"/>
        <w:spacing w:after="0" w:line="240" w:lineRule="auto"/>
        <w:rPr>
          <w:rFonts w:ascii="Cambria" w:eastAsia="Cambria" w:hAnsi="Cambria" w:cs="Cambria"/>
          <w:sz w:val="24"/>
          <w:szCs w:val="24"/>
        </w:rPr>
      </w:pPr>
      <w:r>
        <w:rPr>
          <w:rFonts w:ascii="Cambria" w:eastAsia="Cambria" w:hAnsi="Cambria" w:cs="Cambria"/>
          <w:sz w:val="24"/>
          <w:szCs w:val="24"/>
        </w:rPr>
        <w:t>“Every year people across the country are saved from deadly fire situations after being alerted by their smoke alarms,” said Chief T</w:t>
      </w:r>
      <w:r w:rsidR="009C2818">
        <w:rPr>
          <w:rFonts w:ascii="Cambria" w:eastAsia="Cambria" w:hAnsi="Cambria" w:cs="Cambria"/>
          <w:sz w:val="24"/>
          <w:szCs w:val="24"/>
        </w:rPr>
        <w:t>rac</w:t>
      </w:r>
      <w:r>
        <w:rPr>
          <w:rFonts w:ascii="Cambria" w:eastAsia="Cambria" w:hAnsi="Cambria" w:cs="Cambria"/>
          <w:sz w:val="24"/>
          <w:szCs w:val="24"/>
        </w:rPr>
        <w:t xml:space="preserve">y Mosley, North Carolina Volunteer Workforce Solutions (VWS) program manager. “While fires are often starting small, they spread rapidly in the modern home, and the smoke </w:t>
      </w:r>
      <w:r w:rsidR="009C2818">
        <w:rPr>
          <w:rFonts w:ascii="Cambria" w:eastAsia="Cambria" w:hAnsi="Cambria" w:cs="Cambria"/>
          <w:sz w:val="24"/>
          <w:szCs w:val="24"/>
        </w:rPr>
        <w:t>alarm</w:t>
      </w:r>
      <w:r>
        <w:rPr>
          <w:rFonts w:ascii="Cambria" w:eastAsia="Cambria" w:hAnsi="Cambria" w:cs="Cambria"/>
          <w:sz w:val="24"/>
          <w:szCs w:val="24"/>
        </w:rPr>
        <w:t xml:space="preserve"> saves crucial minutes during an escape.”</w:t>
      </w:r>
    </w:p>
    <w:p w:rsidR="00BE47FC" w:rsidRDefault="00BE47FC">
      <w:pPr>
        <w:pStyle w:val="Normal1"/>
        <w:spacing w:after="0" w:line="240" w:lineRule="auto"/>
        <w:rPr>
          <w:rFonts w:ascii="Cambria" w:eastAsia="Cambria" w:hAnsi="Cambria" w:cs="Cambria"/>
          <w:sz w:val="24"/>
          <w:szCs w:val="24"/>
        </w:rPr>
      </w:pPr>
    </w:p>
    <w:p w:rsidR="009C2818" w:rsidRPr="009C2818" w:rsidRDefault="00AC2890" w:rsidP="009C2818">
      <w:pPr>
        <w:pStyle w:val="Normal1"/>
        <w:spacing w:after="0" w:line="240" w:lineRule="auto"/>
        <w:rPr>
          <w:rFonts w:ascii="Cambria" w:eastAsia="Cambria" w:hAnsi="Cambria" w:cs="Cambria"/>
          <w:sz w:val="24"/>
          <w:szCs w:val="24"/>
        </w:rPr>
      </w:pPr>
      <w:r>
        <w:rPr>
          <w:rFonts w:ascii="Cambria" w:eastAsia="Cambria" w:hAnsi="Cambria" w:cs="Cambria"/>
          <w:sz w:val="24"/>
          <w:szCs w:val="24"/>
        </w:rPr>
        <w:t>During a</w:t>
      </w:r>
      <w:r w:rsidR="005C2994">
        <w:rPr>
          <w:rFonts w:ascii="Cambria" w:eastAsia="Cambria" w:hAnsi="Cambria" w:cs="Cambria"/>
          <w:sz w:val="24"/>
          <w:szCs w:val="24"/>
        </w:rPr>
        <w:t xml:space="preserve"> </w:t>
      </w:r>
      <w:r w:rsidR="009C2818">
        <w:rPr>
          <w:rFonts w:ascii="Cambria" w:eastAsia="Cambria" w:hAnsi="Cambria" w:cs="Cambria"/>
          <w:sz w:val="24"/>
          <w:szCs w:val="24"/>
        </w:rPr>
        <w:t>house</w:t>
      </w:r>
      <w:r>
        <w:rPr>
          <w:rFonts w:ascii="Cambria" w:eastAsia="Cambria" w:hAnsi="Cambria" w:cs="Cambria"/>
          <w:sz w:val="24"/>
          <w:szCs w:val="24"/>
        </w:rPr>
        <w:t xml:space="preserve"> </w:t>
      </w:r>
      <w:r w:rsidR="009C2818">
        <w:rPr>
          <w:rFonts w:ascii="Cambria" w:eastAsia="Cambria" w:hAnsi="Cambria" w:cs="Cambria"/>
          <w:sz w:val="24"/>
          <w:szCs w:val="24"/>
        </w:rPr>
        <w:t>fire</w:t>
      </w:r>
      <w:r>
        <w:rPr>
          <w:rFonts w:ascii="Cambria" w:eastAsia="Cambria" w:hAnsi="Cambria" w:cs="Cambria"/>
          <w:sz w:val="24"/>
          <w:szCs w:val="24"/>
        </w:rPr>
        <w:t xml:space="preserve">, individuals typically have an average of three minutes to escape the home, but it can take firefighters up to six minutes to arrive at the scene. This short time span </w:t>
      </w:r>
      <w:r w:rsidR="00E35C3B">
        <w:rPr>
          <w:rFonts w:ascii="Cambria" w:eastAsia="Cambria" w:hAnsi="Cambria" w:cs="Cambria"/>
          <w:sz w:val="24"/>
          <w:szCs w:val="24"/>
        </w:rPr>
        <w:t>affects</w:t>
      </w:r>
      <w:r>
        <w:rPr>
          <w:rFonts w:ascii="Cambria" w:eastAsia="Cambria" w:hAnsi="Cambria" w:cs="Cambria"/>
          <w:sz w:val="24"/>
          <w:szCs w:val="24"/>
        </w:rPr>
        <w:t xml:space="preserve"> reaction time, changes firefighter strategies and </w:t>
      </w:r>
      <w:r w:rsidR="00E35C3B">
        <w:rPr>
          <w:rFonts w:ascii="Cambria" w:eastAsia="Cambria" w:hAnsi="Cambria" w:cs="Cambria"/>
          <w:sz w:val="24"/>
          <w:szCs w:val="24"/>
        </w:rPr>
        <w:t>in most cases intensifies</w:t>
      </w:r>
      <w:r>
        <w:rPr>
          <w:rFonts w:ascii="Cambria" w:eastAsia="Cambria" w:hAnsi="Cambria" w:cs="Cambria"/>
          <w:sz w:val="24"/>
          <w:szCs w:val="24"/>
        </w:rPr>
        <w:t xml:space="preserve"> fire situations. During these crucial minutes, smoke </w:t>
      </w:r>
      <w:r w:rsidR="009C2818">
        <w:rPr>
          <w:rFonts w:ascii="Cambria" w:eastAsia="Cambria" w:hAnsi="Cambria" w:cs="Cambria"/>
          <w:sz w:val="24"/>
          <w:szCs w:val="24"/>
        </w:rPr>
        <w:t>alarms</w:t>
      </w:r>
      <w:r>
        <w:rPr>
          <w:rFonts w:ascii="Cambria" w:eastAsia="Cambria" w:hAnsi="Cambria" w:cs="Cambria"/>
          <w:sz w:val="24"/>
          <w:szCs w:val="24"/>
        </w:rPr>
        <w:t xml:space="preserve"> play a vital role in alerting residents and providing adequate time to escape </w:t>
      </w:r>
      <w:r w:rsidR="009C2818">
        <w:rPr>
          <w:rFonts w:ascii="Cambria" w:eastAsia="Cambria" w:hAnsi="Cambria" w:cs="Cambria"/>
          <w:sz w:val="24"/>
          <w:szCs w:val="24"/>
        </w:rPr>
        <w:t>the</w:t>
      </w:r>
      <w:r>
        <w:rPr>
          <w:rFonts w:ascii="Cambria" w:eastAsia="Cambria" w:hAnsi="Cambria" w:cs="Cambria"/>
          <w:sz w:val="24"/>
          <w:szCs w:val="24"/>
        </w:rPr>
        <w:t xml:space="preserve"> home. In fact, </w:t>
      </w:r>
      <w:r w:rsidR="009C2818">
        <w:rPr>
          <w:rFonts w:ascii="Cambria" w:eastAsia="Cambria" w:hAnsi="Cambria" w:cs="Cambria"/>
          <w:sz w:val="24"/>
          <w:szCs w:val="24"/>
        </w:rPr>
        <w:t>approximately two-thirds of</w:t>
      </w:r>
      <w:r>
        <w:rPr>
          <w:rFonts w:ascii="Cambria" w:eastAsia="Cambria" w:hAnsi="Cambria" w:cs="Cambria"/>
          <w:sz w:val="24"/>
          <w:szCs w:val="24"/>
        </w:rPr>
        <w:t xml:space="preserve"> home fire deaths </w:t>
      </w:r>
      <w:r w:rsidR="009C2818">
        <w:rPr>
          <w:rFonts w:ascii="Cambria" w:eastAsia="Cambria" w:hAnsi="Cambria" w:cs="Cambria"/>
          <w:sz w:val="24"/>
          <w:szCs w:val="24"/>
        </w:rPr>
        <w:t>occurred</w:t>
      </w:r>
      <w:r>
        <w:rPr>
          <w:rFonts w:ascii="Cambria" w:eastAsia="Cambria" w:hAnsi="Cambria" w:cs="Cambria"/>
          <w:sz w:val="24"/>
          <w:szCs w:val="24"/>
        </w:rPr>
        <w:t xml:space="preserve"> in homes with no smoke alarms</w:t>
      </w:r>
      <w:r w:rsidR="009C2818">
        <w:rPr>
          <w:rFonts w:ascii="Cambria" w:eastAsia="Cambria" w:hAnsi="Cambria" w:cs="Cambria"/>
          <w:sz w:val="24"/>
          <w:szCs w:val="24"/>
        </w:rPr>
        <w:t xml:space="preserve"> or working smoke alarm</w:t>
      </w:r>
      <w:r w:rsidR="00E35C3B">
        <w:rPr>
          <w:rFonts w:ascii="Cambria" w:eastAsia="Cambria" w:hAnsi="Cambria" w:cs="Cambria"/>
          <w:sz w:val="24"/>
          <w:szCs w:val="24"/>
        </w:rPr>
        <w:t>s</w:t>
      </w:r>
      <w:r>
        <w:rPr>
          <w:rFonts w:ascii="Cambria" w:eastAsia="Cambria" w:hAnsi="Cambria" w:cs="Cambria"/>
          <w:sz w:val="24"/>
          <w:szCs w:val="24"/>
        </w:rPr>
        <w:t>.</w:t>
      </w:r>
      <w:r w:rsidR="009C2818">
        <w:rPr>
          <w:rFonts w:ascii="Cambria" w:eastAsia="Cambria" w:hAnsi="Cambria" w:cs="Cambria"/>
          <w:sz w:val="24"/>
          <w:szCs w:val="24"/>
        </w:rPr>
        <w:t xml:space="preserve"> </w:t>
      </w:r>
      <w:r w:rsidR="009C2818" w:rsidRPr="009C2818">
        <w:rPr>
          <w:rFonts w:ascii="Cambria" w:eastAsia="Cambria" w:hAnsi="Cambria" w:cs="Cambria"/>
          <w:sz w:val="24"/>
          <w:szCs w:val="24"/>
        </w:rPr>
        <w:t>When smoke alarms should have worked but failed to operate, it is usually because batteries were missing, disconnected or dead.</w:t>
      </w:r>
    </w:p>
    <w:p w:rsidR="00BE47FC" w:rsidRPr="009C2818" w:rsidRDefault="00BE47FC">
      <w:pPr>
        <w:pStyle w:val="Normal1"/>
        <w:spacing w:after="0" w:line="240" w:lineRule="auto"/>
        <w:rPr>
          <w:rFonts w:ascii="Cambria" w:eastAsia="Cambria" w:hAnsi="Cambria" w:cs="Cambria"/>
          <w:sz w:val="24"/>
          <w:szCs w:val="24"/>
        </w:rPr>
      </w:pPr>
    </w:p>
    <w:p w:rsidR="00BE47FC" w:rsidRDefault="00AC2890">
      <w:pPr>
        <w:pStyle w:val="Normal1"/>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The National Fire Protection Association offers important tips and reminders to assist proper fire alarm safety.</w:t>
      </w:r>
      <w:bookmarkStart w:id="0" w:name="_GoBack"/>
      <w:bookmarkEnd w:id="0"/>
    </w:p>
    <w:p w:rsidR="00BE47FC" w:rsidRPr="00C8437C" w:rsidRDefault="00AC2890">
      <w:pPr>
        <w:pStyle w:val="Normal1"/>
        <w:numPr>
          <w:ilvl w:val="0"/>
          <w:numId w:val="1"/>
        </w:numPr>
        <w:shd w:val="clear" w:color="auto" w:fill="FFFFFF"/>
        <w:tabs>
          <w:tab w:val="left" w:pos="990"/>
        </w:tabs>
        <w:spacing w:before="120" w:after="120" w:line="240" w:lineRule="auto"/>
        <w:ind w:left="990" w:hanging="270"/>
        <w:rPr>
          <w:color w:val="000000"/>
        </w:rPr>
      </w:pPr>
      <w:r>
        <w:rPr>
          <w:rFonts w:ascii="Cambria" w:eastAsia="Cambria" w:hAnsi="Cambria" w:cs="Cambria"/>
          <w:color w:val="000000"/>
          <w:sz w:val="24"/>
          <w:szCs w:val="24"/>
        </w:rPr>
        <w:t>A closed door may slow the spread of smoke, heat and fire. Install smoke alarms in every sleeping room and outside each separate sleeping area. Install alarms on every level of the home. </w:t>
      </w:r>
      <w:r>
        <w:rPr>
          <w:rFonts w:ascii="Cambria" w:eastAsia="Cambria" w:hAnsi="Cambria" w:cs="Cambria"/>
          <w:sz w:val="24"/>
          <w:szCs w:val="24"/>
        </w:rPr>
        <w:t>The more smoke alarms you have, the quicker you’ll be alerted of an emergency, allowing more time to escape a dangerous situation.</w:t>
      </w:r>
    </w:p>
    <w:p w:rsidR="00C8437C" w:rsidRDefault="00C8437C">
      <w:pPr>
        <w:pStyle w:val="Normal1"/>
        <w:numPr>
          <w:ilvl w:val="0"/>
          <w:numId w:val="1"/>
        </w:numPr>
        <w:shd w:val="clear" w:color="auto" w:fill="FFFFFF"/>
        <w:tabs>
          <w:tab w:val="left" w:pos="990"/>
        </w:tabs>
        <w:spacing w:before="120" w:after="120" w:line="240" w:lineRule="auto"/>
        <w:ind w:left="990" w:hanging="270"/>
        <w:rPr>
          <w:color w:val="000000"/>
        </w:rPr>
      </w:pPr>
      <w:r>
        <w:rPr>
          <w:rFonts w:ascii="Cambria" w:eastAsia="Cambria" w:hAnsi="Cambria" w:cs="Cambria"/>
          <w:color w:val="000000"/>
          <w:sz w:val="24"/>
          <w:szCs w:val="24"/>
        </w:rPr>
        <w:t xml:space="preserve">Smoke alarms with non-replaceable batteries are designed to last for up to 10 </w:t>
      </w:r>
      <w:r w:rsidR="009C2818">
        <w:rPr>
          <w:rFonts w:ascii="Cambria" w:eastAsia="Cambria" w:hAnsi="Cambria" w:cs="Cambria"/>
          <w:color w:val="000000"/>
          <w:sz w:val="24"/>
          <w:szCs w:val="24"/>
        </w:rPr>
        <w:t>years</w:t>
      </w:r>
      <w:r>
        <w:rPr>
          <w:rFonts w:ascii="Cambria" w:eastAsia="Cambria" w:hAnsi="Cambria" w:cs="Cambria"/>
          <w:color w:val="000000"/>
          <w:sz w:val="24"/>
          <w:szCs w:val="24"/>
        </w:rPr>
        <w:t>.</w:t>
      </w:r>
      <w:r>
        <w:rPr>
          <w:color w:val="000000"/>
        </w:rPr>
        <w:t xml:space="preserve"> </w:t>
      </w:r>
    </w:p>
    <w:p w:rsidR="00BE47FC" w:rsidRDefault="00AC2890">
      <w:pPr>
        <w:pStyle w:val="Normal1"/>
        <w:numPr>
          <w:ilvl w:val="0"/>
          <w:numId w:val="1"/>
        </w:numPr>
        <w:shd w:val="clear" w:color="auto" w:fill="FFFFFF"/>
        <w:tabs>
          <w:tab w:val="left" w:pos="990"/>
        </w:tabs>
        <w:spacing w:before="120" w:after="120" w:line="240" w:lineRule="auto"/>
        <w:ind w:left="990" w:hanging="270"/>
        <w:rPr>
          <w:color w:val="000000"/>
        </w:rPr>
      </w:pPr>
      <w:r>
        <w:rPr>
          <w:rFonts w:ascii="Cambria" w:eastAsia="Cambria" w:hAnsi="Cambria" w:cs="Cambria"/>
          <w:color w:val="000000"/>
          <w:sz w:val="24"/>
          <w:szCs w:val="24"/>
        </w:rPr>
        <w:t>Smoke alarms should be interconnected. When one sounds, they all sound. </w:t>
      </w:r>
    </w:p>
    <w:p w:rsidR="00BE47FC" w:rsidRDefault="00AC2890">
      <w:pPr>
        <w:pStyle w:val="Normal1"/>
        <w:numPr>
          <w:ilvl w:val="0"/>
          <w:numId w:val="1"/>
        </w:numPr>
        <w:shd w:val="clear" w:color="auto" w:fill="FFFFFF"/>
        <w:tabs>
          <w:tab w:val="left" w:pos="990"/>
        </w:tabs>
        <w:spacing w:before="120" w:after="120" w:line="240" w:lineRule="auto"/>
        <w:ind w:left="990" w:hanging="270"/>
        <w:rPr>
          <w:color w:val="000000"/>
        </w:rPr>
      </w:pPr>
      <w:r>
        <w:rPr>
          <w:rFonts w:ascii="Cambria" w:eastAsia="Cambria" w:hAnsi="Cambria" w:cs="Cambria"/>
          <w:color w:val="000000"/>
          <w:sz w:val="24"/>
          <w:szCs w:val="24"/>
        </w:rPr>
        <w:t>Test your smoke alarms at least once a month. Press the test button to be sure the alarm is working.</w:t>
      </w:r>
    </w:p>
    <w:p w:rsidR="00BE47FC" w:rsidRDefault="00AC2890">
      <w:pPr>
        <w:pStyle w:val="Normal1"/>
        <w:numPr>
          <w:ilvl w:val="0"/>
          <w:numId w:val="1"/>
        </w:numPr>
        <w:shd w:val="clear" w:color="auto" w:fill="FFFFFF"/>
        <w:tabs>
          <w:tab w:val="left" w:pos="990"/>
        </w:tabs>
        <w:spacing w:before="120" w:after="120" w:line="240" w:lineRule="auto"/>
        <w:ind w:left="990" w:hanging="270"/>
        <w:rPr>
          <w:color w:val="000000"/>
        </w:rPr>
      </w:pPr>
      <w:r>
        <w:rPr>
          <w:rFonts w:ascii="Cambria" w:eastAsia="Cambria" w:hAnsi="Cambria" w:cs="Cambria"/>
          <w:color w:val="000000"/>
          <w:sz w:val="24"/>
          <w:szCs w:val="24"/>
        </w:rPr>
        <w:t>When a smoke alarm sounds, get outside and stay outside.</w:t>
      </w:r>
    </w:p>
    <w:p w:rsidR="00BE47FC" w:rsidRDefault="00AC2890">
      <w:pPr>
        <w:pStyle w:val="Normal1"/>
        <w:numPr>
          <w:ilvl w:val="0"/>
          <w:numId w:val="1"/>
        </w:numPr>
        <w:shd w:val="clear" w:color="auto" w:fill="FFFFFF"/>
        <w:tabs>
          <w:tab w:val="left" w:pos="990"/>
        </w:tabs>
        <w:spacing w:before="120" w:after="120" w:line="240" w:lineRule="auto"/>
        <w:ind w:left="990" w:hanging="270"/>
        <w:rPr>
          <w:color w:val="000000"/>
        </w:rPr>
      </w:pPr>
      <w:r>
        <w:rPr>
          <w:rFonts w:ascii="Cambria" w:eastAsia="Cambria" w:hAnsi="Cambria" w:cs="Cambria"/>
          <w:color w:val="000000"/>
          <w:sz w:val="24"/>
          <w:szCs w:val="24"/>
        </w:rPr>
        <w:t>Replace all smoke alarms in your home every 10 years.</w:t>
      </w:r>
    </w:p>
    <w:p w:rsidR="00BE47FC" w:rsidRDefault="00BE47FC">
      <w:pPr>
        <w:pStyle w:val="Normal1"/>
        <w:spacing w:after="0" w:line="240" w:lineRule="auto"/>
        <w:rPr>
          <w:rFonts w:ascii="Cambria" w:eastAsia="Cambria" w:hAnsi="Cambria" w:cs="Cambria"/>
          <w:sz w:val="24"/>
          <w:szCs w:val="24"/>
        </w:rPr>
      </w:pPr>
    </w:p>
    <w:p w:rsidR="00BE47FC" w:rsidRDefault="00AC2890">
      <w:pPr>
        <w:pStyle w:val="Normal1"/>
        <w:spacing w:after="0" w:line="240" w:lineRule="auto"/>
        <w:rPr>
          <w:rFonts w:ascii="Cambria" w:eastAsia="Cambria" w:hAnsi="Cambria" w:cs="Cambria"/>
          <w:sz w:val="24"/>
          <w:szCs w:val="24"/>
        </w:rPr>
      </w:pPr>
      <w:r>
        <w:rPr>
          <w:rFonts w:ascii="Cambria" w:eastAsia="Cambria" w:hAnsi="Cambria" w:cs="Cambria"/>
          <w:sz w:val="24"/>
          <w:szCs w:val="24"/>
        </w:rPr>
        <w:t xml:space="preserve">Local volunteer firefighters are counting on residents to help reduce their risk and prevent common fire hazards: Join the </w:t>
      </w:r>
      <w:r>
        <w:rPr>
          <w:rFonts w:ascii="Cambria" w:eastAsia="Cambria" w:hAnsi="Cambria" w:cs="Cambria"/>
          <w:sz w:val="24"/>
          <w:szCs w:val="24"/>
          <w:highlight w:val="yellow"/>
        </w:rPr>
        <w:t>name of department</w:t>
      </w:r>
      <w:r>
        <w:rPr>
          <w:rFonts w:ascii="Cambria" w:eastAsia="Cambria" w:hAnsi="Cambria" w:cs="Cambria"/>
          <w:sz w:val="24"/>
          <w:szCs w:val="24"/>
        </w:rPr>
        <w:t xml:space="preserve">. </w:t>
      </w:r>
    </w:p>
    <w:p w:rsidR="00BE47FC" w:rsidRDefault="00BE47FC">
      <w:pPr>
        <w:pStyle w:val="Normal1"/>
        <w:spacing w:after="0" w:line="240" w:lineRule="auto"/>
        <w:rPr>
          <w:rFonts w:ascii="Cambria" w:eastAsia="Cambria" w:hAnsi="Cambria" w:cs="Cambria"/>
          <w:sz w:val="24"/>
          <w:szCs w:val="24"/>
        </w:rPr>
      </w:pPr>
    </w:p>
    <w:p w:rsidR="00BE47FC" w:rsidRDefault="00AC2890" w:rsidP="00E35C3B">
      <w:pPr>
        <w:pStyle w:val="Normal1"/>
        <w:spacing w:after="0" w:line="240" w:lineRule="auto"/>
        <w:outlineLvl w:val="0"/>
        <w:rPr>
          <w:rFonts w:ascii="Cambria" w:eastAsia="Cambria" w:hAnsi="Cambria" w:cs="Cambria"/>
          <w:b/>
          <w:i/>
          <w:sz w:val="24"/>
          <w:szCs w:val="24"/>
        </w:rPr>
      </w:pPr>
      <w:r>
        <w:rPr>
          <w:rFonts w:ascii="Cambria" w:eastAsia="Cambria" w:hAnsi="Cambria" w:cs="Cambria"/>
          <w:b/>
          <w:i/>
          <w:sz w:val="24"/>
          <w:szCs w:val="24"/>
        </w:rPr>
        <w:t>Volunteers Needed</w:t>
      </w:r>
    </w:p>
    <w:p w:rsidR="00BE47FC" w:rsidRDefault="00AC2890">
      <w:pPr>
        <w:pStyle w:val="Normal1"/>
        <w:spacing w:after="0" w:line="240" w:lineRule="auto"/>
        <w:rPr>
          <w:rFonts w:ascii="Cambria" w:eastAsia="Cambria" w:hAnsi="Cambria" w:cs="Cambria"/>
          <w:sz w:val="24"/>
          <w:szCs w:val="24"/>
        </w:rPr>
      </w:pPr>
      <w:r>
        <w:rPr>
          <w:rFonts w:ascii="Cambria" w:eastAsia="Cambria" w:hAnsi="Cambria" w:cs="Cambria"/>
          <w:sz w:val="24"/>
          <w:szCs w:val="24"/>
        </w:rPr>
        <w:t xml:space="preserve">The </w:t>
      </w:r>
      <w:r>
        <w:rPr>
          <w:rFonts w:ascii="Cambria" w:eastAsia="Cambria" w:hAnsi="Cambria" w:cs="Cambria"/>
          <w:sz w:val="24"/>
          <w:szCs w:val="24"/>
          <w:highlight w:val="yellow"/>
        </w:rPr>
        <w:t>name of department</w:t>
      </w:r>
      <w:r>
        <w:rPr>
          <w:rFonts w:ascii="Cambria" w:eastAsia="Cambria" w:hAnsi="Cambria" w:cs="Cambria"/>
          <w:sz w:val="24"/>
          <w:szCs w:val="24"/>
        </w:rPr>
        <w:t xml:space="preserve"> is currently participating in the North Carolina Volunteer Workforce Solutions (VWS) initiative, a program dedicated to increasing the number of volunteer firefighters throughout the state. More than 70 percent of all fire personnel in North Carolina are volunteers, and the majority of fire departments throughout the state are experiencing a volunteer shortage. Local fire departments need volunteers of all skill levels and abilities, people </w:t>
      </w:r>
      <w:r w:rsidR="00C075BB">
        <w:rPr>
          <w:rFonts w:ascii="Cambria" w:eastAsia="Cambria" w:hAnsi="Cambria" w:cs="Cambria"/>
          <w:sz w:val="24"/>
          <w:szCs w:val="24"/>
        </w:rPr>
        <w:t xml:space="preserve">who are </w:t>
      </w:r>
      <w:r>
        <w:rPr>
          <w:rFonts w:ascii="Cambria" w:eastAsia="Cambria" w:hAnsi="Cambria" w:cs="Cambria"/>
          <w:sz w:val="24"/>
          <w:szCs w:val="24"/>
        </w:rPr>
        <w:t>willing and able to respond to emergencies whenever called.</w:t>
      </w:r>
    </w:p>
    <w:p w:rsidR="00BE47FC" w:rsidRDefault="00BE47FC">
      <w:pPr>
        <w:pStyle w:val="Normal1"/>
        <w:spacing w:after="0" w:line="240" w:lineRule="auto"/>
        <w:rPr>
          <w:rFonts w:ascii="Cambria" w:eastAsia="Cambria" w:hAnsi="Cambria" w:cs="Cambria"/>
          <w:sz w:val="24"/>
          <w:szCs w:val="24"/>
        </w:rPr>
      </w:pPr>
    </w:p>
    <w:p w:rsidR="00BE47FC" w:rsidRDefault="00AC2890">
      <w:pPr>
        <w:pStyle w:val="Normal1"/>
        <w:spacing w:after="0" w:line="240" w:lineRule="auto"/>
        <w:rPr>
          <w:rFonts w:ascii="Cambria" w:eastAsia="Cambria" w:hAnsi="Cambria" w:cs="Cambria"/>
          <w:sz w:val="24"/>
          <w:szCs w:val="24"/>
        </w:rPr>
      </w:pPr>
      <w:r>
        <w:rPr>
          <w:rFonts w:ascii="Cambria" w:eastAsia="Cambria" w:hAnsi="Cambria" w:cs="Cambria"/>
          <w:sz w:val="24"/>
          <w:szCs w:val="24"/>
        </w:rPr>
        <w:t>“The skills and experience gained as a volunteer firefighter are invaluable and have a positive and lasting impact on the lives of others,” says Chief Tracy Mosley, North Carolina VWS program manager. “Those who join their local fire departments are signing up for one of the most rewarding opportunities they’ll ever have.”</w:t>
      </w:r>
    </w:p>
    <w:p w:rsidR="00BE47FC" w:rsidRDefault="00BE47FC">
      <w:pPr>
        <w:pStyle w:val="Normal1"/>
        <w:spacing w:after="0" w:line="240" w:lineRule="auto"/>
        <w:rPr>
          <w:rFonts w:ascii="Helvetica Neue" w:eastAsia="Helvetica Neue" w:hAnsi="Helvetica Neue" w:cs="Helvetica Neue"/>
          <w:color w:val="000000"/>
          <w:sz w:val="16"/>
          <w:szCs w:val="16"/>
        </w:rPr>
      </w:pPr>
    </w:p>
    <w:p w:rsidR="00BE47FC" w:rsidRDefault="00AC2890">
      <w:pPr>
        <w:pStyle w:val="Normal1"/>
        <w:rPr>
          <w:rFonts w:ascii="Cambria" w:eastAsia="Cambria" w:hAnsi="Cambria" w:cs="Cambria"/>
          <w:color w:val="000000"/>
          <w:sz w:val="24"/>
          <w:szCs w:val="24"/>
        </w:rPr>
      </w:pPr>
      <w:r>
        <w:rPr>
          <w:rFonts w:ascii="Cambria" w:eastAsia="Cambria" w:hAnsi="Cambria" w:cs="Cambria"/>
          <w:color w:val="000000"/>
          <w:sz w:val="24"/>
          <w:szCs w:val="24"/>
        </w:rPr>
        <w:t xml:space="preserve">To volunteer at your local fire department, visit </w:t>
      </w:r>
      <w:hyperlink r:id="rId8">
        <w:r>
          <w:rPr>
            <w:rFonts w:ascii="Cambria" w:eastAsia="Cambria" w:hAnsi="Cambria" w:cs="Cambria"/>
            <w:color w:val="0563C1"/>
            <w:sz w:val="24"/>
            <w:szCs w:val="24"/>
            <w:u w:val="single"/>
          </w:rPr>
          <w:t>www.volunteerfirenc.org</w:t>
        </w:r>
      </w:hyperlink>
      <w:r>
        <w:rPr>
          <w:rFonts w:ascii="Cambria" w:eastAsia="Cambria" w:hAnsi="Cambria" w:cs="Cambria"/>
          <w:color w:val="000000"/>
          <w:sz w:val="24"/>
          <w:szCs w:val="24"/>
        </w:rPr>
        <w:t xml:space="preserve"> or text “firefighter” to 88799 to be kept up to date about the program. </w:t>
      </w:r>
    </w:p>
    <w:p w:rsidR="00BE47FC" w:rsidRDefault="00AC2890">
      <w:pPr>
        <w:pStyle w:val="Normal1"/>
        <w:rPr>
          <w:rFonts w:ascii="Cambria" w:eastAsia="Cambria" w:hAnsi="Cambria" w:cs="Cambria"/>
          <w:color w:val="000000"/>
          <w:sz w:val="24"/>
          <w:szCs w:val="24"/>
        </w:rPr>
      </w:pPr>
      <w:r>
        <w:rPr>
          <w:rFonts w:ascii="Cambria" w:eastAsia="Cambria" w:hAnsi="Cambria" w:cs="Cambria"/>
          <w:color w:val="000000"/>
          <w:sz w:val="24"/>
          <w:szCs w:val="24"/>
        </w:rPr>
        <w:t xml:space="preserve">To discover ways that you or your organization can help the campaign to recruit volunteer firefighters, visit </w:t>
      </w:r>
      <w:hyperlink r:id="rId9">
        <w:r>
          <w:rPr>
            <w:rFonts w:ascii="Cambria" w:eastAsia="Cambria" w:hAnsi="Cambria" w:cs="Cambria"/>
            <w:color w:val="0563C1"/>
            <w:sz w:val="24"/>
            <w:szCs w:val="24"/>
            <w:u w:val="single"/>
          </w:rPr>
          <w:t>www.weneedfirefighters.org</w:t>
        </w:r>
      </w:hyperlink>
      <w:r>
        <w:rPr>
          <w:rFonts w:ascii="Cambria" w:eastAsia="Cambria" w:hAnsi="Cambria" w:cs="Cambria"/>
          <w:color w:val="000000"/>
          <w:sz w:val="24"/>
          <w:szCs w:val="24"/>
        </w:rPr>
        <w:t>.</w:t>
      </w:r>
    </w:p>
    <w:p w:rsidR="00BE47FC" w:rsidRDefault="00AC2890" w:rsidP="00E35C3B">
      <w:pPr>
        <w:pStyle w:val="Normal1"/>
        <w:spacing w:after="0" w:line="240" w:lineRule="auto"/>
        <w:outlineLvl w:val="0"/>
        <w:rPr>
          <w:rFonts w:ascii="Cambria" w:eastAsia="Cambria" w:hAnsi="Cambria" w:cs="Cambria"/>
          <w:b/>
          <w:i/>
          <w:sz w:val="24"/>
          <w:szCs w:val="24"/>
          <w:highlight w:val="yellow"/>
        </w:rPr>
      </w:pPr>
      <w:r>
        <w:rPr>
          <w:rFonts w:ascii="Cambria" w:eastAsia="Cambria" w:hAnsi="Cambria" w:cs="Cambria"/>
          <w:b/>
          <w:i/>
          <w:sz w:val="24"/>
          <w:szCs w:val="24"/>
        </w:rPr>
        <w:t xml:space="preserve">About </w:t>
      </w:r>
      <w:r>
        <w:rPr>
          <w:rFonts w:ascii="Cambria" w:eastAsia="Cambria" w:hAnsi="Cambria" w:cs="Cambria"/>
          <w:b/>
          <w:i/>
          <w:sz w:val="24"/>
          <w:szCs w:val="24"/>
          <w:highlight w:val="yellow"/>
        </w:rPr>
        <w:t>Name of Department</w:t>
      </w:r>
    </w:p>
    <w:p w:rsidR="00BE47FC" w:rsidRDefault="00AC2890" w:rsidP="00E35C3B">
      <w:pPr>
        <w:pStyle w:val="Normal1"/>
        <w:spacing w:after="0" w:line="240" w:lineRule="auto"/>
        <w:outlineLvl w:val="0"/>
        <w:rPr>
          <w:rFonts w:ascii="Cambria" w:eastAsia="Cambria" w:hAnsi="Cambria" w:cs="Cambria"/>
          <w:sz w:val="24"/>
          <w:szCs w:val="24"/>
        </w:rPr>
      </w:pPr>
      <w:r>
        <w:rPr>
          <w:rFonts w:ascii="Cambria" w:eastAsia="Cambria" w:hAnsi="Cambria" w:cs="Cambria"/>
          <w:sz w:val="24"/>
          <w:szCs w:val="24"/>
          <w:highlight w:val="yellow"/>
        </w:rPr>
        <w:t>Department Boilerplate</w:t>
      </w:r>
    </w:p>
    <w:p w:rsidR="00BE47FC" w:rsidRDefault="00BE47FC">
      <w:pPr>
        <w:pStyle w:val="Normal1"/>
        <w:spacing w:after="0" w:line="240" w:lineRule="auto"/>
        <w:rPr>
          <w:rFonts w:ascii="Cambria" w:eastAsia="Cambria" w:hAnsi="Cambria" w:cs="Cambria"/>
          <w:sz w:val="24"/>
          <w:szCs w:val="24"/>
        </w:rPr>
      </w:pPr>
    </w:p>
    <w:p w:rsidR="00BE47FC" w:rsidRDefault="00AC2890" w:rsidP="00E35C3B">
      <w:pPr>
        <w:pStyle w:val="Normal1"/>
        <w:spacing w:after="0" w:line="240" w:lineRule="auto"/>
        <w:outlineLvl w:val="0"/>
        <w:rPr>
          <w:rFonts w:ascii="Cambria" w:eastAsia="Cambria" w:hAnsi="Cambria" w:cs="Cambria"/>
          <w:b/>
          <w:i/>
          <w:sz w:val="24"/>
          <w:szCs w:val="24"/>
        </w:rPr>
      </w:pPr>
      <w:r>
        <w:rPr>
          <w:rFonts w:ascii="Cambria" w:eastAsia="Cambria" w:hAnsi="Cambria" w:cs="Cambria"/>
          <w:b/>
          <w:i/>
          <w:sz w:val="24"/>
          <w:szCs w:val="24"/>
        </w:rPr>
        <w:t>About North Carolina Volunteer Workforce Solutions</w:t>
      </w:r>
    </w:p>
    <w:p w:rsidR="00BE47FC" w:rsidRDefault="00AC2890">
      <w:pPr>
        <w:pStyle w:val="Normal1"/>
        <w:spacing w:after="0" w:line="240" w:lineRule="auto"/>
        <w:rPr>
          <w:rFonts w:ascii="Cambria" w:eastAsia="Cambria" w:hAnsi="Cambria" w:cs="Cambria"/>
          <w:sz w:val="24"/>
          <w:szCs w:val="24"/>
        </w:rPr>
      </w:pPr>
      <w:r>
        <w:rPr>
          <w:rFonts w:ascii="Cambria" w:eastAsia="Cambria" w:hAnsi="Cambria" w:cs="Cambria"/>
          <w:sz w:val="24"/>
          <w:szCs w:val="24"/>
        </w:rPr>
        <w:t xml:space="preserve">A partnership of the </w:t>
      </w:r>
      <w:hyperlink r:id="rId10">
        <w:r>
          <w:rPr>
            <w:rFonts w:ascii="Cambria" w:eastAsia="Cambria" w:hAnsi="Cambria" w:cs="Cambria"/>
            <w:color w:val="0563C1"/>
            <w:sz w:val="24"/>
            <w:szCs w:val="24"/>
            <w:u w:val="single"/>
          </w:rPr>
          <w:t>North Carolina Association of Fire Chiefs</w:t>
        </w:r>
      </w:hyperlink>
      <w:r>
        <w:rPr>
          <w:rFonts w:ascii="Cambria" w:eastAsia="Cambria" w:hAnsi="Cambria" w:cs="Cambria"/>
          <w:sz w:val="24"/>
          <w:szCs w:val="24"/>
        </w:rPr>
        <w:t xml:space="preserve"> (NCAFC) and the </w:t>
      </w:r>
      <w:hyperlink r:id="rId11">
        <w:r>
          <w:rPr>
            <w:rFonts w:ascii="Cambria" w:eastAsia="Cambria" w:hAnsi="Cambria" w:cs="Cambria"/>
            <w:color w:val="0563C1"/>
            <w:sz w:val="24"/>
            <w:szCs w:val="24"/>
            <w:u w:val="single"/>
          </w:rPr>
          <w:t>International Association of Fire Chiefs</w:t>
        </w:r>
      </w:hyperlink>
      <w:r>
        <w:rPr>
          <w:rFonts w:ascii="Cambria" w:eastAsia="Cambria" w:hAnsi="Cambria" w:cs="Cambria"/>
          <w:sz w:val="24"/>
          <w:szCs w:val="24"/>
        </w:rPr>
        <w:t xml:space="preserve"> (IAFC), the North Carolina Volunteer Workforce Solutions (NCVWS) campaign is a two-year initiative designed to address the shortage of volunteer firefighters in North Carolina. It is helping achieve a viable and sustainable volunteer firefighter workforce for 15 North Carolina fire departments and associations: Leland Volunteer Fire/Rescue, </w:t>
      </w:r>
      <w:proofErr w:type="spellStart"/>
      <w:r>
        <w:rPr>
          <w:rFonts w:ascii="Cambria" w:eastAsia="Cambria" w:hAnsi="Cambria" w:cs="Cambria"/>
          <w:sz w:val="24"/>
          <w:szCs w:val="24"/>
        </w:rPr>
        <w:t>Guil</w:t>
      </w:r>
      <w:proofErr w:type="spellEnd"/>
      <w:r>
        <w:rPr>
          <w:rFonts w:ascii="Cambria" w:eastAsia="Cambria" w:hAnsi="Cambria" w:cs="Cambria"/>
          <w:sz w:val="24"/>
          <w:szCs w:val="24"/>
        </w:rPr>
        <w:t xml:space="preserve">-Rand Fire Department, City of Cherryville Fire Department, Roanoke Island Volunteer Fire Department, Conover Fire Department, Piney Green Volunteer Fire Department, South Salisbury Fire Department, Eno Fire-Rescue, Advance Fire Department, Gumtree Fire and Rescue, Salem District Volunteer Fire Department, New Hope Fire Department, Wake County Fire Services, Lincoln County Fire-Rescue Association, and the Cumberland County Fire Chiefs Association. NCVWS is funded by a Staffing for Adequate Fire and Emergency Response (SAFER) grant awarded to the NCAFC by the U.S. Department of Homeland Security’s Federal Emergency Management Agency (FEMA) to develop a model to enhance the recruitment and retention of volunteer firefighters. </w:t>
      </w:r>
    </w:p>
    <w:p w:rsidR="00BE47FC" w:rsidRDefault="00BE47FC">
      <w:pPr>
        <w:pStyle w:val="Normal1"/>
        <w:spacing w:after="0" w:line="240" w:lineRule="auto"/>
        <w:rPr>
          <w:rFonts w:ascii="Cambria" w:eastAsia="Cambria" w:hAnsi="Cambria" w:cs="Cambria"/>
          <w:sz w:val="24"/>
          <w:szCs w:val="24"/>
        </w:rPr>
      </w:pPr>
    </w:p>
    <w:p w:rsidR="00BE47FC" w:rsidRDefault="00AC2890" w:rsidP="009C2818">
      <w:pPr>
        <w:pStyle w:val="Normal1"/>
        <w:spacing w:after="0" w:line="240" w:lineRule="auto"/>
        <w:jc w:val="center"/>
        <w:rPr>
          <w:rFonts w:ascii="Cambria" w:eastAsia="Cambria" w:hAnsi="Cambria" w:cs="Cambria"/>
          <w:sz w:val="24"/>
          <w:szCs w:val="24"/>
        </w:rPr>
      </w:pPr>
      <w:r>
        <w:rPr>
          <w:rFonts w:ascii="Cambria" w:eastAsia="Cambria" w:hAnsi="Cambria" w:cs="Cambria"/>
          <w:sz w:val="24"/>
          <w:szCs w:val="24"/>
        </w:rPr>
        <w:t># # #</w:t>
      </w:r>
    </w:p>
    <w:sectPr w:rsidR="00BE47FC" w:rsidSect="00BE47FC">
      <w:headerReference w:type="default" r:id="rId12"/>
      <w:headerReference w:type="first" r:id="rId13"/>
      <w:footerReference w:type="first" r:id="rId14"/>
      <w:pgSz w:w="12240" w:h="15840"/>
      <w:pgMar w:top="1440" w:right="1440" w:bottom="1440" w:left="1440" w:header="360" w:footer="360" w:gutter="0"/>
      <w:pgNumType w:start="1"/>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6E668F" w15:done="0"/>
  <w15:commentEx w15:paraId="7227EFAF" w15:done="0"/>
  <w15:commentEx w15:paraId="500D92DE" w15:done="0"/>
  <w15:commentEx w15:paraId="125C4579" w15:done="0"/>
  <w15:commentEx w15:paraId="667A992F" w15:done="0"/>
  <w15:commentEx w15:paraId="4C67D914" w15:done="0"/>
  <w15:commentEx w15:paraId="38AEE5F0" w15:done="0"/>
  <w15:commentEx w15:paraId="79EE4D8E" w15:done="0"/>
  <w15:commentEx w15:paraId="40FC64FC" w15:done="0"/>
  <w15:commentEx w15:paraId="5E2ED19F" w15:done="0"/>
  <w15:commentEx w15:paraId="5C75C922" w15:done="0"/>
  <w15:commentEx w15:paraId="1A2126C0" w15:done="0"/>
  <w15:commentEx w15:paraId="46D501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6E668F" w16cid:durableId="201932C5"/>
  <w16cid:commentId w16cid:paraId="7227EFAF" w16cid:durableId="20193309"/>
  <w16cid:commentId w16cid:paraId="500D92DE" w16cid:durableId="2019336E"/>
  <w16cid:commentId w16cid:paraId="125C4579" w16cid:durableId="2019339E"/>
  <w16cid:commentId w16cid:paraId="667A992F" w16cid:durableId="20193455"/>
  <w16cid:commentId w16cid:paraId="4C67D914" w16cid:durableId="201934C3"/>
  <w16cid:commentId w16cid:paraId="38AEE5F0" w16cid:durableId="20193521"/>
  <w16cid:commentId w16cid:paraId="79EE4D8E" w16cid:durableId="20193582"/>
  <w16cid:commentId w16cid:paraId="40FC64FC" w16cid:durableId="201935C9"/>
  <w16cid:commentId w16cid:paraId="5E2ED19F" w16cid:durableId="2019365D"/>
  <w16cid:commentId w16cid:paraId="5C75C922" w16cid:durableId="20193670"/>
  <w16cid:commentId w16cid:paraId="1A2126C0" w16cid:durableId="2019360E"/>
  <w16cid:commentId w16cid:paraId="46D50192" w16cid:durableId="2019378D"/>
</w16cid:commentsIds>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4338B8" w:rsidRDefault="004338B8">
      <w:pPr>
        <w:spacing w:after="0" w:line="240" w:lineRule="auto"/>
      </w:pPr>
      <w:r>
        <w:separator/>
      </w:r>
    </w:p>
  </w:endnote>
  <w:endnote w:type="continuationSeparator" w:id="1">
    <w:p w:rsidR="004338B8" w:rsidRDefault="004338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mbria"/>
    <w:charset w:val="00"/>
    <w:family w:val="auto"/>
    <w:pitch w:val="default"/>
    <w:sig w:usb0="00000000" w:usb1="00000000" w:usb2="00000000" w:usb3="00000000" w:csb0="0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Segoe UI">
    <w:altName w:val="Cambria"/>
    <w:panose1 w:val="00000000000000000000"/>
    <w:charset w:val="00"/>
    <w:family w:val="swiss"/>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E47FC" w:rsidRPr="00164713" w:rsidRDefault="00AC2890">
    <w:pPr>
      <w:pStyle w:val="Normal1"/>
      <w:pBdr>
        <w:top w:val="nil"/>
        <w:left w:val="nil"/>
        <w:bottom w:val="nil"/>
        <w:right w:val="nil"/>
        <w:between w:val="nil"/>
      </w:pBdr>
      <w:tabs>
        <w:tab w:val="center" w:pos="4680"/>
        <w:tab w:val="right" w:pos="9360"/>
      </w:tabs>
      <w:spacing w:after="0" w:line="240" w:lineRule="auto"/>
      <w:jc w:val="center"/>
      <w:rPr>
        <w:rFonts w:ascii="Cambria" w:eastAsia="Cambria" w:hAnsi="Cambria" w:cs="Cambria"/>
        <w:i/>
        <w:color w:val="000000"/>
        <w:sz w:val="24"/>
        <w:szCs w:val="24"/>
      </w:rPr>
    </w:pPr>
    <w:r w:rsidRPr="00164713">
      <w:rPr>
        <w:rFonts w:ascii="Cambria" w:eastAsia="Cambria" w:hAnsi="Cambria" w:cs="Cambria"/>
        <w:i/>
        <w:color w:val="000000"/>
        <w:sz w:val="24"/>
        <w:szCs w:val="24"/>
      </w:rPr>
      <w:t>--</w:t>
    </w:r>
    <w:proofErr w:type="gramStart"/>
    <w:r w:rsidRPr="00164713">
      <w:rPr>
        <w:rFonts w:ascii="Cambria" w:eastAsia="Cambria" w:hAnsi="Cambria" w:cs="Cambria"/>
        <w:i/>
        <w:color w:val="000000"/>
        <w:sz w:val="24"/>
        <w:szCs w:val="24"/>
      </w:rPr>
      <w:t>more</w:t>
    </w:r>
    <w:proofErr w:type="gramEnd"/>
    <w:r w:rsidRPr="00164713">
      <w:rPr>
        <w:rFonts w:ascii="Cambria" w:eastAsia="Cambria" w:hAnsi="Cambria" w:cs="Cambria"/>
        <w:i/>
        <w:color w:val="000000"/>
        <w:sz w:val="24"/>
        <w:szCs w:val="24"/>
      </w:rPr>
      <w:t>--</w:t>
    </w:r>
  </w:p>
  <w:p w:rsidR="00BE47FC" w:rsidRDefault="00BE47FC">
    <w:pPr>
      <w:pStyle w:val="Normal1"/>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4338B8" w:rsidRDefault="004338B8">
      <w:pPr>
        <w:spacing w:after="0" w:line="240" w:lineRule="auto"/>
      </w:pPr>
      <w:r>
        <w:separator/>
      </w:r>
    </w:p>
  </w:footnote>
  <w:footnote w:type="continuationSeparator" w:id="1">
    <w:p w:rsidR="004338B8" w:rsidRDefault="004338B8">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E47FC" w:rsidRDefault="00AC2890">
    <w:pPr>
      <w:pStyle w:val="Normal1"/>
      <w:pBdr>
        <w:top w:val="nil"/>
        <w:left w:val="nil"/>
        <w:bottom w:val="nil"/>
        <w:right w:val="nil"/>
        <w:between w:val="nil"/>
      </w:pBdr>
      <w:tabs>
        <w:tab w:val="center" w:pos="4680"/>
        <w:tab w:val="right" w:pos="9360"/>
      </w:tabs>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Page </w:t>
    </w:r>
    <w:r w:rsidR="00165F10">
      <w:rPr>
        <w:color w:val="000000"/>
      </w:rPr>
      <w:fldChar w:fldCharType="begin"/>
    </w:r>
    <w:r>
      <w:rPr>
        <w:color w:val="000000"/>
      </w:rPr>
      <w:instrText>PAGE</w:instrText>
    </w:r>
    <w:r w:rsidR="00165F10">
      <w:rPr>
        <w:color w:val="000000"/>
      </w:rPr>
      <w:fldChar w:fldCharType="separate"/>
    </w:r>
    <w:r w:rsidR="00E35C3B">
      <w:rPr>
        <w:noProof/>
        <w:color w:val="000000"/>
      </w:rPr>
      <w:t>2</w:t>
    </w:r>
    <w:r w:rsidR="00165F10">
      <w:rPr>
        <w:color w:val="000000"/>
      </w:rPr>
      <w:fldChar w:fldCharType="end"/>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E47FC" w:rsidRDefault="00AC2890">
    <w:pPr>
      <w:pStyle w:val="Normal1"/>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allowOverlap="1">
          <wp:simplePos x="0" y="0"/>
          <wp:positionH relativeFrom="column">
            <wp:posOffset>5467350</wp:posOffset>
          </wp:positionH>
          <wp:positionV relativeFrom="paragraph">
            <wp:posOffset>-228599</wp:posOffset>
          </wp:positionV>
          <wp:extent cx="1190625" cy="123825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90625" cy="1238250"/>
                  </a:xfrm>
                  <a:prstGeom prst="rect">
                    <a:avLst/>
                  </a:prstGeom>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4457700</wp:posOffset>
          </wp:positionH>
          <wp:positionV relativeFrom="paragraph">
            <wp:posOffset>-161924</wp:posOffset>
          </wp:positionV>
          <wp:extent cx="1126490" cy="11049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26490" cy="1104900"/>
                  </a:xfrm>
                  <a:prstGeom prst="rect">
                    <a:avLst/>
                  </a:prstGeom>
                  <a:ln/>
                </pic:spPr>
              </pic:pic>
            </a:graphicData>
          </a:graphic>
        </wp:anchor>
      </w:drawing>
    </w:r>
  </w:p>
  <w:p w:rsidR="00BE47FC" w:rsidRDefault="00BE47FC">
    <w:pPr>
      <w:pStyle w:val="Normal1"/>
      <w:pBdr>
        <w:top w:val="nil"/>
        <w:left w:val="nil"/>
        <w:bottom w:val="nil"/>
        <w:right w:val="nil"/>
        <w:between w:val="nil"/>
      </w:pBdr>
      <w:tabs>
        <w:tab w:val="center" w:pos="4680"/>
        <w:tab w:val="right" w:pos="9360"/>
      </w:tabs>
      <w:spacing w:after="0" w:line="240" w:lineRule="auto"/>
      <w:rPr>
        <w:color w:val="000000"/>
      </w:rPr>
    </w:pPr>
  </w:p>
  <w:p w:rsidR="00BE47FC" w:rsidRDefault="00BE47FC">
    <w:pPr>
      <w:pStyle w:val="Normal1"/>
      <w:pBdr>
        <w:top w:val="nil"/>
        <w:left w:val="nil"/>
        <w:bottom w:val="nil"/>
        <w:right w:val="nil"/>
        <w:between w:val="nil"/>
      </w:pBdr>
      <w:tabs>
        <w:tab w:val="center" w:pos="4680"/>
        <w:tab w:val="right" w:pos="9360"/>
      </w:tabs>
      <w:spacing w:after="0" w:line="240" w:lineRule="auto"/>
      <w:rPr>
        <w:color w:val="000000"/>
      </w:rPr>
    </w:pPr>
  </w:p>
  <w:p w:rsidR="00BE47FC" w:rsidRDefault="00BE47FC">
    <w:pPr>
      <w:pStyle w:val="Normal1"/>
      <w:pBdr>
        <w:top w:val="nil"/>
        <w:left w:val="nil"/>
        <w:bottom w:val="nil"/>
        <w:right w:val="nil"/>
        <w:between w:val="nil"/>
      </w:pBdr>
      <w:tabs>
        <w:tab w:val="center" w:pos="4680"/>
        <w:tab w:val="right" w:pos="9360"/>
      </w:tabs>
      <w:spacing w:after="0" w:line="240" w:lineRule="auto"/>
      <w:rPr>
        <w:color w:val="000000"/>
      </w:rPr>
    </w:pPr>
  </w:p>
  <w:p w:rsidR="00BE47FC" w:rsidRDefault="00BE47FC">
    <w:pPr>
      <w:pStyle w:val="Normal1"/>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8B3380"/>
    <w:multiLevelType w:val="multilevel"/>
    <w:tmpl w:val="F2D0A6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acy Mosley">
    <w15:presenceInfo w15:providerId="Windows Live" w15:userId="af457bd311b2713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footnotePr>
    <w:footnote w:id="0"/>
    <w:footnote w:id="1"/>
  </w:footnotePr>
  <w:endnotePr>
    <w:endnote w:id="0"/>
    <w:endnote w:id="1"/>
  </w:endnotePr>
  <w:compat/>
  <w:rsids>
    <w:rsidRoot w:val="00BE47FC"/>
    <w:rsid w:val="00164713"/>
    <w:rsid w:val="00165F10"/>
    <w:rsid w:val="003F0155"/>
    <w:rsid w:val="004338B8"/>
    <w:rsid w:val="005B49D0"/>
    <w:rsid w:val="005C2994"/>
    <w:rsid w:val="009C2818"/>
    <w:rsid w:val="00AC2890"/>
    <w:rsid w:val="00BE47FC"/>
    <w:rsid w:val="00C075BB"/>
    <w:rsid w:val="00C37863"/>
    <w:rsid w:val="00C8437C"/>
    <w:rsid w:val="00D408B9"/>
    <w:rsid w:val="00E35C3B"/>
  </w:rsids>
  <m:mathPr>
    <m:mathFont m:val="Webdings"/>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8B9"/>
  </w:style>
  <w:style w:type="paragraph" w:styleId="Heading1">
    <w:name w:val="heading 1"/>
    <w:basedOn w:val="Normal1"/>
    <w:next w:val="Normal1"/>
    <w:rsid w:val="00BE47FC"/>
    <w:pPr>
      <w:keepNext/>
      <w:keepLines/>
      <w:spacing w:before="480" w:after="120"/>
      <w:outlineLvl w:val="0"/>
    </w:pPr>
    <w:rPr>
      <w:b/>
      <w:sz w:val="48"/>
      <w:szCs w:val="48"/>
    </w:rPr>
  </w:style>
  <w:style w:type="paragraph" w:styleId="Heading2">
    <w:name w:val="heading 2"/>
    <w:basedOn w:val="Normal1"/>
    <w:next w:val="Normal1"/>
    <w:rsid w:val="00BE47FC"/>
    <w:pPr>
      <w:keepNext/>
      <w:keepLines/>
      <w:spacing w:before="40" w:after="0"/>
      <w:outlineLvl w:val="1"/>
    </w:pPr>
    <w:rPr>
      <w:color w:val="2E75B5"/>
      <w:sz w:val="26"/>
      <w:szCs w:val="26"/>
    </w:rPr>
  </w:style>
  <w:style w:type="paragraph" w:styleId="Heading3">
    <w:name w:val="heading 3"/>
    <w:basedOn w:val="Normal1"/>
    <w:next w:val="Normal1"/>
    <w:rsid w:val="00BE47FC"/>
    <w:pPr>
      <w:keepNext/>
      <w:keepLines/>
      <w:spacing w:before="40" w:after="0"/>
      <w:outlineLvl w:val="2"/>
    </w:pPr>
    <w:rPr>
      <w:color w:val="1E4D78"/>
      <w:sz w:val="24"/>
      <w:szCs w:val="24"/>
    </w:rPr>
  </w:style>
  <w:style w:type="paragraph" w:styleId="Heading4">
    <w:name w:val="heading 4"/>
    <w:basedOn w:val="Normal1"/>
    <w:next w:val="Normal1"/>
    <w:rsid w:val="00BE47FC"/>
    <w:pPr>
      <w:keepNext/>
      <w:keepLines/>
      <w:spacing w:before="240" w:after="40"/>
      <w:outlineLvl w:val="3"/>
    </w:pPr>
    <w:rPr>
      <w:b/>
      <w:sz w:val="24"/>
      <w:szCs w:val="24"/>
    </w:rPr>
  </w:style>
  <w:style w:type="paragraph" w:styleId="Heading5">
    <w:name w:val="heading 5"/>
    <w:basedOn w:val="Normal1"/>
    <w:next w:val="Normal1"/>
    <w:rsid w:val="00BE47FC"/>
    <w:pPr>
      <w:spacing w:line="240" w:lineRule="auto"/>
      <w:outlineLvl w:val="4"/>
    </w:pPr>
    <w:rPr>
      <w:rFonts w:ascii="Times New Roman" w:eastAsia="Times New Roman" w:hAnsi="Times New Roman" w:cs="Times New Roman"/>
      <w:b/>
      <w:sz w:val="20"/>
      <w:szCs w:val="20"/>
    </w:rPr>
  </w:style>
  <w:style w:type="paragraph" w:styleId="Heading6">
    <w:name w:val="heading 6"/>
    <w:basedOn w:val="Normal1"/>
    <w:next w:val="Normal1"/>
    <w:rsid w:val="00BE47FC"/>
    <w:pPr>
      <w:keepNext/>
      <w:keepLines/>
      <w:spacing w:before="200" w:after="40"/>
      <w:outlineLvl w:val="5"/>
    </w:pPr>
    <w:rPr>
      <w:b/>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1">
    <w:name w:val="Normal1"/>
    <w:rsid w:val="00BE47FC"/>
  </w:style>
  <w:style w:type="paragraph" w:styleId="Title">
    <w:name w:val="Title"/>
    <w:basedOn w:val="Normal1"/>
    <w:next w:val="Normal1"/>
    <w:rsid w:val="00BE47FC"/>
    <w:pPr>
      <w:keepNext/>
      <w:keepLines/>
      <w:spacing w:before="480" w:after="120"/>
    </w:pPr>
    <w:rPr>
      <w:b/>
      <w:sz w:val="72"/>
      <w:szCs w:val="72"/>
    </w:rPr>
  </w:style>
  <w:style w:type="paragraph" w:styleId="Subtitle">
    <w:name w:val="Subtitle"/>
    <w:basedOn w:val="Normal1"/>
    <w:next w:val="Normal1"/>
    <w:rsid w:val="00BE47FC"/>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16471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164713"/>
  </w:style>
  <w:style w:type="paragraph" w:styleId="Footer">
    <w:name w:val="footer"/>
    <w:basedOn w:val="Normal"/>
    <w:link w:val="FooterChar"/>
    <w:uiPriority w:val="99"/>
    <w:semiHidden/>
    <w:unhideWhenUsed/>
    <w:rsid w:val="0016471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164713"/>
  </w:style>
  <w:style w:type="character" w:styleId="CommentReference">
    <w:name w:val="annotation reference"/>
    <w:basedOn w:val="DefaultParagraphFont"/>
    <w:uiPriority w:val="99"/>
    <w:semiHidden/>
    <w:unhideWhenUsed/>
    <w:rsid w:val="005C2994"/>
    <w:rPr>
      <w:sz w:val="16"/>
      <w:szCs w:val="16"/>
    </w:rPr>
  </w:style>
  <w:style w:type="paragraph" w:styleId="CommentText">
    <w:name w:val="annotation text"/>
    <w:basedOn w:val="Normal"/>
    <w:link w:val="CommentTextChar"/>
    <w:uiPriority w:val="99"/>
    <w:semiHidden/>
    <w:unhideWhenUsed/>
    <w:rsid w:val="005C2994"/>
    <w:pPr>
      <w:spacing w:line="240" w:lineRule="auto"/>
    </w:pPr>
    <w:rPr>
      <w:sz w:val="20"/>
      <w:szCs w:val="20"/>
    </w:rPr>
  </w:style>
  <w:style w:type="character" w:customStyle="1" w:styleId="CommentTextChar">
    <w:name w:val="Comment Text Char"/>
    <w:basedOn w:val="DefaultParagraphFont"/>
    <w:link w:val="CommentText"/>
    <w:uiPriority w:val="99"/>
    <w:semiHidden/>
    <w:rsid w:val="005C2994"/>
    <w:rPr>
      <w:sz w:val="20"/>
      <w:szCs w:val="20"/>
    </w:rPr>
  </w:style>
  <w:style w:type="paragraph" w:styleId="CommentSubject">
    <w:name w:val="annotation subject"/>
    <w:basedOn w:val="CommentText"/>
    <w:next w:val="CommentText"/>
    <w:link w:val="CommentSubjectChar"/>
    <w:uiPriority w:val="99"/>
    <w:semiHidden/>
    <w:unhideWhenUsed/>
    <w:rsid w:val="005C2994"/>
    <w:rPr>
      <w:b/>
      <w:bCs/>
    </w:rPr>
  </w:style>
  <w:style w:type="character" w:customStyle="1" w:styleId="CommentSubjectChar">
    <w:name w:val="Comment Subject Char"/>
    <w:basedOn w:val="CommentTextChar"/>
    <w:link w:val="CommentSubject"/>
    <w:uiPriority w:val="99"/>
    <w:semiHidden/>
    <w:rsid w:val="005C2994"/>
    <w:rPr>
      <w:b/>
      <w:bCs/>
      <w:sz w:val="20"/>
      <w:szCs w:val="20"/>
    </w:rPr>
  </w:style>
  <w:style w:type="paragraph" w:styleId="BalloonText">
    <w:name w:val="Balloon Text"/>
    <w:basedOn w:val="Normal"/>
    <w:link w:val="BalloonTextChar"/>
    <w:uiPriority w:val="99"/>
    <w:semiHidden/>
    <w:unhideWhenUsed/>
    <w:rsid w:val="005C29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99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afc.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commentsExtended" Target="commentsExtended.xml"/><Relationship Id="rId18" Type="http://schemas.microsoft.com/office/2016/09/relationships/commentsIds" Target="commentsIds.xml"/><Relationship Id="rId19"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clairemontcommunications.com" TargetMode="External"/><Relationship Id="rId8" Type="http://schemas.openxmlformats.org/officeDocument/2006/relationships/hyperlink" Target="http://www.volunteerfirenc.org" TargetMode="External"/><Relationship Id="rId9" Type="http://schemas.openxmlformats.org/officeDocument/2006/relationships/hyperlink" Target="http://www.weneedfirefighters.org" TargetMode="External"/><Relationship Id="rId10" Type="http://schemas.openxmlformats.org/officeDocument/2006/relationships/hyperlink" Target="https://www.ncafc.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769</Words>
  <Characters>4385</Characters>
  <Application>Microsoft Word 12.0.0</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
    </vt:vector>
  </TitlesOfParts>
  <Company>Clairemont Communications</Company>
  <LinksUpToDate>false</LinksUpToDate>
  <CharactersWithSpaces>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Cherith Mangum </cp:lastModifiedBy>
  <cp:revision>3</cp:revision>
  <cp:lastPrinted>2019-02-19T13:43:00Z</cp:lastPrinted>
  <dcterms:created xsi:type="dcterms:W3CDTF">2019-02-22T01:33:00Z</dcterms:created>
  <dcterms:modified xsi:type="dcterms:W3CDTF">2019-02-22T01:57:00Z</dcterms:modified>
</cp:coreProperties>
</file>